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1" w:rsidRPr="000C722E" w:rsidRDefault="002428F0" w:rsidP="002428F0">
      <w:pPr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SPECYFIKACJA TECHNICZNA</w:t>
      </w:r>
    </w:p>
    <w:p w:rsidR="002428F0" w:rsidRPr="000C722E" w:rsidRDefault="002428F0" w:rsidP="002428F0">
      <w:pPr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WYKONANIA I ODBIORU ROBÓT</w:t>
      </w:r>
    </w:p>
    <w:p w:rsidR="00C70118" w:rsidRPr="00F84988" w:rsidRDefault="00C70118" w:rsidP="002428F0">
      <w:pPr>
        <w:jc w:val="center"/>
        <w:rPr>
          <w:rFonts w:ascii="Arial" w:hAnsi="Arial" w:cs="Arial"/>
          <w:b/>
          <w:sz w:val="22"/>
          <w:szCs w:val="22"/>
        </w:rPr>
      </w:pPr>
    </w:p>
    <w:p w:rsidR="002428F0" w:rsidRPr="00F84988" w:rsidRDefault="002428F0" w:rsidP="00F84988">
      <w:pPr>
        <w:jc w:val="both"/>
        <w:rPr>
          <w:rFonts w:ascii="Arial" w:hAnsi="Arial" w:cs="Arial"/>
          <w:sz w:val="22"/>
          <w:szCs w:val="22"/>
        </w:rPr>
      </w:pPr>
    </w:p>
    <w:p w:rsidR="002428F0" w:rsidRPr="00F84988" w:rsidRDefault="00CC47EE" w:rsidP="00F84988">
      <w:pPr>
        <w:ind w:left="-142" w:right="-567"/>
        <w:jc w:val="both"/>
        <w:rPr>
          <w:rFonts w:ascii="Arial" w:hAnsi="Arial" w:cs="Arial"/>
          <w:b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Nazwa </w:t>
      </w:r>
      <w:r w:rsidR="00E74A3B" w:rsidRPr="00F84988">
        <w:rPr>
          <w:rFonts w:ascii="Arial" w:hAnsi="Arial" w:cs="Arial"/>
          <w:sz w:val="22"/>
          <w:szCs w:val="22"/>
        </w:rPr>
        <w:t>zadania inwestycyjnego</w:t>
      </w:r>
      <w:r w:rsidRPr="00F84988">
        <w:rPr>
          <w:rFonts w:ascii="Arial" w:hAnsi="Arial" w:cs="Arial"/>
          <w:sz w:val="22"/>
          <w:szCs w:val="22"/>
        </w:rPr>
        <w:t xml:space="preserve">: </w:t>
      </w:r>
      <w:r w:rsidR="00F84988" w:rsidRPr="00F84988">
        <w:rPr>
          <w:rFonts w:ascii="Arial" w:hAnsi="Arial" w:cs="Arial"/>
          <w:color w:val="0F243E"/>
          <w:sz w:val="22"/>
          <w:szCs w:val="22"/>
        </w:rPr>
        <w:t>„</w:t>
      </w:r>
      <w:r w:rsidR="00313247" w:rsidRPr="00313247">
        <w:rPr>
          <w:rFonts w:ascii="Arial" w:hAnsi="Arial" w:cs="Arial"/>
          <w:color w:val="0F243E"/>
          <w:sz w:val="22"/>
          <w:szCs w:val="22"/>
        </w:rPr>
        <w:t>PLAC ZABAW NA OSIEDLU WIDZEW PRZY UL. RZEPAKOWEJ W KSAWEROWIE</w:t>
      </w:r>
      <w:r w:rsidR="00F84988" w:rsidRPr="00F84988">
        <w:rPr>
          <w:rFonts w:ascii="Arial" w:hAnsi="Arial" w:cs="Arial"/>
          <w:color w:val="0F243E"/>
          <w:sz w:val="22"/>
          <w:szCs w:val="22"/>
        </w:rPr>
        <w:t>”</w:t>
      </w:r>
      <w:r w:rsidR="001E0AD2" w:rsidRPr="00F84988">
        <w:rPr>
          <w:rFonts w:ascii="Arial" w:hAnsi="Arial" w:cs="Arial"/>
          <w:sz w:val="22"/>
          <w:szCs w:val="22"/>
        </w:rPr>
        <w:t xml:space="preserve">– DZIAŁKA NR </w:t>
      </w:r>
      <w:r w:rsidR="00313247">
        <w:rPr>
          <w:rFonts w:ascii="Arial" w:hAnsi="Arial" w:cs="Arial"/>
          <w:sz w:val="22"/>
          <w:szCs w:val="22"/>
        </w:rPr>
        <w:t>2167/3</w:t>
      </w:r>
      <w:r w:rsidR="00F84988" w:rsidRPr="00F84988">
        <w:rPr>
          <w:rFonts w:ascii="Arial" w:hAnsi="Arial" w:cs="Arial"/>
          <w:sz w:val="22"/>
          <w:szCs w:val="22"/>
        </w:rPr>
        <w:t>.</w:t>
      </w: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F84988" w:rsidRPr="00F84988" w:rsidRDefault="00D63A3B" w:rsidP="00F84988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Zamawiający: </w:t>
      </w:r>
      <w:r w:rsidR="00F84988" w:rsidRPr="00F84988">
        <w:rPr>
          <w:rFonts w:ascii="Arial" w:hAnsi="Arial" w:cs="Arial"/>
          <w:sz w:val="22"/>
          <w:szCs w:val="22"/>
        </w:rPr>
        <w:t>GMINA KSAWERÓW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Ul. Kościuszki 3h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95-054 Ksawerów</w:t>
      </w:r>
    </w:p>
    <w:p w:rsidR="00D63A3B" w:rsidRPr="00F84988" w:rsidRDefault="00D63A3B" w:rsidP="00F84988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ab/>
      </w:r>
      <w:r w:rsidRPr="00F84988">
        <w:rPr>
          <w:rFonts w:ascii="Arial" w:hAnsi="Arial" w:cs="Arial"/>
          <w:sz w:val="22"/>
          <w:szCs w:val="22"/>
        </w:rPr>
        <w:tab/>
      </w:r>
      <w:r w:rsidRPr="00F84988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Ogólna Specyfikacja Techniczna wykonania i odbioru robót</w:t>
      </w:r>
    </w:p>
    <w:p w:rsidR="00D63A3B" w:rsidRPr="00F84988" w:rsidRDefault="00D63A3B" w:rsidP="00E74A3B">
      <w:pPr>
        <w:ind w:left="360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ab/>
      </w:r>
      <w:r w:rsidRPr="00F84988">
        <w:rPr>
          <w:rFonts w:ascii="Arial" w:hAnsi="Arial" w:cs="Arial"/>
          <w:sz w:val="22"/>
          <w:szCs w:val="22"/>
        </w:rPr>
        <w:tab/>
        <w:t>Autor: mgr inż. Aleksandra Sachajko</w:t>
      </w: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E74A3B" w:rsidRPr="00F84988" w:rsidRDefault="00E74A3B" w:rsidP="00D63A3B">
      <w:pPr>
        <w:ind w:left="360"/>
        <w:rPr>
          <w:rFonts w:ascii="Arial" w:hAnsi="Arial" w:cs="Arial"/>
          <w:sz w:val="22"/>
          <w:szCs w:val="22"/>
        </w:rPr>
      </w:pPr>
    </w:p>
    <w:p w:rsidR="00E74A3B" w:rsidRPr="00F84988" w:rsidRDefault="00E74A3B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E74A3B" w:rsidP="00E74A3B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Specyfikacja Techniczna wykonania i odbioru robót</w:t>
      </w:r>
    </w:p>
    <w:p w:rsidR="00E74A3B" w:rsidRPr="00F84988" w:rsidRDefault="00E74A3B" w:rsidP="00E74A3B">
      <w:pPr>
        <w:pStyle w:val="Akapitzlist"/>
        <w:autoSpaceDE w:val="0"/>
        <w:autoSpaceDN w:val="0"/>
        <w:adjustRightInd w:val="0"/>
        <w:ind w:left="1080"/>
        <w:rPr>
          <w:rFonts w:ascii="Arial" w:eastAsia="Batang" w:hAnsi="Arial" w:cs="Arial"/>
          <w:sz w:val="22"/>
          <w:szCs w:val="22"/>
        </w:rPr>
      </w:pPr>
      <w:r w:rsidRPr="00F84988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E74A3B" w:rsidRPr="00F84988" w:rsidRDefault="00E74A3B" w:rsidP="00E74A3B">
      <w:pPr>
        <w:ind w:left="1080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Autor: mgr inż. Aleksandra </w:t>
      </w:r>
      <w:proofErr w:type="spellStart"/>
      <w:r w:rsidRPr="00F84988">
        <w:rPr>
          <w:rFonts w:ascii="Arial" w:hAnsi="Arial" w:cs="Arial"/>
          <w:sz w:val="22"/>
          <w:szCs w:val="22"/>
        </w:rPr>
        <w:t>Sachajko</w:t>
      </w:r>
      <w:proofErr w:type="spellEnd"/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Default="00C70118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Pr="00F84988" w:rsidRDefault="00BB0072" w:rsidP="00F574D8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F84988" w:rsidRPr="00F84988" w:rsidRDefault="00C70118" w:rsidP="00F84988">
      <w:pPr>
        <w:ind w:firstLine="360"/>
        <w:rPr>
          <w:rFonts w:ascii="Arial" w:hAnsi="Arial" w:cs="Arial"/>
          <w:color w:val="0F243E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Data: </w:t>
      </w:r>
      <w:r w:rsidR="004E69C7">
        <w:rPr>
          <w:rFonts w:ascii="Arial" w:hAnsi="Arial" w:cs="Arial"/>
          <w:color w:val="0F243E"/>
          <w:sz w:val="22"/>
          <w:szCs w:val="22"/>
        </w:rPr>
        <w:t>luty 2014</w:t>
      </w:r>
      <w:r w:rsidR="00F84988" w:rsidRPr="00F84988">
        <w:rPr>
          <w:rFonts w:ascii="Arial" w:hAnsi="Arial" w:cs="Arial"/>
          <w:color w:val="0F243E"/>
          <w:sz w:val="22"/>
          <w:szCs w:val="22"/>
        </w:rPr>
        <w:t xml:space="preserve"> r.</w:t>
      </w: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Niniejsza specyfikacja wraz z pozostałymi częściami ST służy jako dokument przetargowy do złożenia oferty na wykonanie przedmiotu zamówienia oraz jako podstawa wykonania i odbioru robót będących przedmiotem zamówienia.</w:t>
      </w:r>
    </w:p>
    <w:p w:rsidR="00A62615" w:rsidRPr="000C722E" w:rsidRDefault="00A62615" w:rsidP="00D63A3B">
      <w:pPr>
        <w:ind w:left="360"/>
      </w:pPr>
    </w:p>
    <w:p w:rsidR="00A62615" w:rsidRPr="000C722E" w:rsidRDefault="00A62615" w:rsidP="00D63A3B">
      <w:pPr>
        <w:ind w:left="360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lastRenderedPageBreak/>
        <w:t xml:space="preserve">Część I </w:t>
      </w:r>
    </w:p>
    <w:p w:rsidR="00A62615" w:rsidRPr="000C722E" w:rsidRDefault="00A62615" w:rsidP="00D63A3B">
      <w:pPr>
        <w:ind w:left="360"/>
        <w:rPr>
          <w:rFonts w:ascii="Arial" w:hAnsi="Arial" w:cs="Arial"/>
          <w:sz w:val="28"/>
          <w:szCs w:val="28"/>
        </w:rPr>
      </w:pPr>
    </w:p>
    <w:p w:rsidR="00A62615" w:rsidRPr="000C722E" w:rsidRDefault="00A62615" w:rsidP="00A62615">
      <w:pPr>
        <w:ind w:left="360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ab/>
      </w:r>
      <w:r w:rsidRPr="000C722E">
        <w:rPr>
          <w:rFonts w:ascii="Arial" w:hAnsi="Arial" w:cs="Arial"/>
          <w:sz w:val="28"/>
          <w:szCs w:val="28"/>
        </w:rPr>
        <w:tab/>
        <w:t>Ogólna Specyfikacja Techniczna wykonania i odbioru robót</w:t>
      </w: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B229F1" w:rsidRPr="000C722E" w:rsidRDefault="00E74A3B" w:rsidP="00B229F1">
      <w:pPr>
        <w:ind w:left="-142" w:right="-567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Nazwa zadania inwestycyjnego: </w:t>
      </w:r>
      <w:r w:rsidR="004E69C7" w:rsidRPr="00F84988">
        <w:rPr>
          <w:rFonts w:ascii="Arial" w:hAnsi="Arial" w:cs="Arial"/>
          <w:color w:val="0F243E"/>
          <w:sz w:val="22"/>
          <w:szCs w:val="22"/>
        </w:rPr>
        <w:t>„</w:t>
      </w:r>
      <w:r w:rsidR="004E69C7" w:rsidRPr="00313247">
        <w:rPr>
          <w:rFonts w:ascii="Arial" w:hAnsi="Arial" w:cs="Arial"/>
          <w:color w:val="0F243E"/>
          <w:sz w:val="22"/>
          <w:szCs w:val="22"/>
        </w:rPr>
        <w:t>PLAC ZABAW NA OSIEDLU WIDZEW PRZY UL. RZEPAKOWEJ W KSAWEROWIE</w:t>
      </w:r>
      <w:r w:rsidR="004E69C7" w:rsidRPr="00F84988">
        <w:rPr>
          <w:rFonts w:ascii="Arial" w:hAnsi="Arial" w:cs="Arial"/>
          <w:color w:val="0F243E"/>
          <w:sz w:val="22"/>
          <w:szCs w:val="22"/>
        </w:rPr>
        <w:t>”</w:t>
      </w:r>
      <w:r w:rsidR="004E69C7" w:rsidRPr="00F84988">
        <w:rPr>
          <w:rFonts w:ascii="Arial" w:hAnsi="Arial" w:cs="Arial"/>
          <w:sz w:val="22"/>
          <w:szCs w:val="22"/>
        </w:rPr>
        <w:t xml:space="preserve">– DZIAŁKA NR </w:t>
      </w:r>
      <w:r w:rsidR="004E69C7">
        <w:rPr>
          <w:rFonts w:ascii="Arial" w:hAnsi="Arial" w:cs="Arial"/>
          <w:sz w:val="22"/>
          <w:szCs w:val="22"/>
        </w:rPr>
        <w:t>2167/3</w:t>
      </w:r>
      <w:r w:rsidR="004E69C7" w:rsidRPr="00F84988">
        <w:rPr>
          <w:rFonts w:ascii="Arial" w:hAnsi="Arial" w:cs="Arial"/>
          <w:sz w:val="22"/>
          <w:szCs w:val="22"/>
        </w:rPr>
        <w:t>.</w:t>
      </w:r>
    </w:p>
    <w:p w:rsidR="00E74A3B" w:rsidRPr="000C722E" w:rsidRDefault="00E74A3B" w:rsidP="00A37726">
      <w:pPr>
        <w:ind w:left="-142" w:right="-567"/>
        <w:rPr>
          <w:rFonts w:ascii="Arial" w:hAnsi="Arial" w:cs="Arial"/>
          <w:b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F84988" w:rsidRPr="00F84988" w:rsidRDefault="00E74A3B" w:rsidP="00F84988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Zamawiający: </w:t>
      </w:r>
      <w:r w:rsidR="00F84988" w:rsidRPr="00F84988">
        <w:rPr>
          <w:rFonts w:ascii="Arial" w:hAnsi="Arial" w:cs="Arial"/>
          <w:sz w:val="22"/>
          <w:szCs w:val="22"/>
        </w:rPr>
        <w:t>GMINA KSAWERÓW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Ul. Kościuszki 3h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95-054 Ksawerów</w:t>
      </w:r>
    </w:p>
    <w:p w:rsidR="00E74A3B" w:rsidRPr="000C722E" w:rsidRDefault="00E74A3B" w:rsidP="00F84988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Jednostka projektowa: </w:t>
      </w:r>
      <w:proofErr w:type="spellStart"/>
      <w:r w:rsidRPr="000C722E">
        <w:rPr>
          <w:rFonts w:ascii="Arial" w:hAnsi="Arial" w:cs="Arial"/>
          <w:sz w:val="22"/>
          <w:szCs w:val="22"/>
        </w:rPr>
        <w:t>SACHAJKO-PROJEKT</w:t>
      </w:r>
      <w:proofErr w:type="spellEnd"/>
      <w:r w:rsidRPr="000C722E">
        <w:rPr>
          <w:rFonts w:ascii="Arial" w:hAnsi="Arial" w:cs="Arial"/>
          <w:sz w:val="22"/>
          <w:szCs w:val="22"/>
        </w:rPr>
        <w:t xml:space="preserve"> </w:t>
      </w: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Ogólna Specyfikacja Techniczna wykonania i odbioru robót</w:t>
      </w: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 xml:space="preserve">Autor: mgr inż. Aleksandra </w:t>
      </w:r>
      <w:proofErr w:type="spellStart"/>
      <w:r w:rsidRPr="000C722E">
        <w:rPr>
          <w:rFonts w:ascii="Arial" w:hAnsi="Arial" w:cs="Arial"/>
          <w:sz w:val="22"/>
          <w:szCs w:val="22"/>
        </w:rPr>
        <w:t>Sachajko</w:t>
      </w:r>
      <w:proofErr w:type="spellEnd"/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F574D8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0C722E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4E69C7" w:rsidRPr="000C722E" w:rsidRDefault="004E69C7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F84988" w:rsidRPr="00F84988" w:rsidRDefault="00F84988" w:rsidP="00F84988">
      <w:pPr>
        <w:ind w:firstLine="360"/>
        <w:rPr>
          <w:rFonts w:ascii="Arial" w:hAnsi="Arial" w:cs="Arial"/>
          <w:color w:val="0F243E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Data: </w:t>
      </w:r>
      <w:r w:rsidR="004E69C7">
        <w:rPr>
          <w:rFonts w:ascii="Arial" w:hAnsi="Arial" w:cs="Arial"/>
          <w:color w:val="0F243E"/>
          <w:sz w:val="22"/>
          <w:szCs w:val="22"/>
        </w:rPr>
        <w:t>luty</w:t>
      </w:r>
      <w:r w:rsidRPr="00F84988">
        <w:rPr>
          <w:rFonts w:ascii="Arial" w:hAnsi="Arial" w:cs="Arial"/>
          <w:color w:val="0F243E"/>
          <w:sz w:val="22"/>
          <w:szCs w:val="22"/>
        </w:rPr>
        <w:t xml:space="preserve"> 201</w:t>
      </w:r>
      <w:r w:rsidR="004E69C7">
        <w:rPr>
          <w:rFonts w:ascii="Arial" w:hAnsi="Arial" w:cs="Arial"/>
          <w:color w:val="0F243E"/>
          <w:sz w:val="22"/>
          <w:szCs w:val="22"/>
        </w:rPr>
        <w:t>4</w:t>
      </w:r>
      <w:r w:rsidRPr="00F84988">
        <w:rPr>
          <w:rFonts w:ascii="Arial" w:hAnsi="Arial" w:cs="Arial"/>
          <w:color w:val="0F243E"/>
          <w:sz w:val="22"/>
          <w:szCs w:val="22"/>
        </w:rPr>
        <w:t xml:space="preserve"> r.</w:t>
      </w: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48645A" w:rsidRPr="000C722E" w:rsidRDefault="0048645A" w:rsidP="006775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645A" w:rsidRPr="000C722E" w:rsidRDefault="009A044D" w:rsidP="00677558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lastRenderedPageBreak/>
        <w:t xml:space="preserve">1. </w:t>
      </w:r>
      <w:r w:rsidR="00077DBD" w:rsidRPr="000C722E">
        <w:rPr>
          <w:rFonts w:ascii="Arial" w:hAnsi="Arial" w:cs="Arial"/>
          <w:b/>
          <w:sz w:val="22"/>
          <w:szCs w:val="22"/>
        </w:rPr>
        <w:t>Wstęp</w:t>
      </w:r>
    </w:p>
    <w:p w:rsidR="00077DBD" w:rsidRPr="000C722E" w:rsidRDefault="009A044D" w:rsidP="00677558">
      <w:pPr>
        <w:numPr>
          <w:ilvl w:val="1"/>
          <w:numId w:val="15"/>
        </w:numPr>
        <w:tabs>
          <w:tab w:val="left" w:pos="567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077DBD" w:rsidRPr="000C722E">
        <w:rPr>
          <w:rFonts w:ascii="Arial" w:hAnsi="Arial" w:cs="Arial"/>
          <w:b/>
          <w:sz w:val="22"/>
          <w:szCs w:val="22"/>
        </w:rPr>
        <w:t>Uwagi formalne:</w:t>
      </w:r>
    </w:p>
    <w:p w:rsidR="00077DBD" w:rsidRPr="000C722E" w:rsidRDefault="00077DB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Niniejsza specyfikacja wraz z pozostałymi częściami ST służy jako dokument przetargowy do złożenia oferty na wykonanie przedmiotu zamówienia oaz jako podstawa wykonania i odbioru robót będących przedmiotem zamówienia</w:t>
      </w:r>
    </w:p>
    <w:p w:rsidR="00077DBD" w:rsidRPr="000C722E" w:rsidRDefault="00077DBD" w:rsidP="006775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77DBD" w:rsidRPr="000C722E" w:rsidRDefault="00077DBD" w:rsidP="0067755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Podstawą realizacji jest Projekt </w:t>
      </w:r>
      <w:r w:rsidR="0074598F" w:rsidRPr="000C722E">
        <w:rPr>
          <w:rFonts w:ascii="Arial" w:hAnsi="Arial" w:cs="Arial"/>
          <w:sz w:val="22"/>
          <w:szCs w:val="22"/>
        </w:rPr>
        <w:t>podlegający zgłoszeniu zamiaru wykonania robót budowlanych.</w:t>
      </w:r>
    </w:p>
    <w:p w:rsidR="00077DBD" w:rsidRPr="000C722E" w:rsidRDefault="00077DBD" w:rsidP="0067755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Każdy Oferent ma obowiązek zapoznania się z tym projektem i uwzględnienie wszelkich aspektów </w:t>
      </w:r>
      <w:r w:rsidR="009C79DB" w:rsidRPr="000C722E">
        <w:rPr>
          <w:rFonts w:ascii="Arial" w:hAnsi="Arial" w:cs="Arial"/>
          <w:sz w:val="22"/>
          <w:szCs w:val="22"/>
        </w:rPr>
        <w:t>w</w:t>
      </w:r>
      <w:r w:rsidRPr="000C722E">
        <w:rPr>
          <w:rFonts w:ascii="Arial" w:hAnsi="Arial" w:cs="Arial"/>
          <w:sz w:val="22"/>
          <w:szCs w:val="22"/>
        </w:rPr>
        <w:t xml:space="preserve"> nim zawartych w swojej ofercie a także zapoznanie się z kosztorysem, przedmiarami </w:t>
      </w:r>
      <w:r w:rsidR="009C79DB" w:rsidRPr="000C722E">
        <w:rPr>
          <w:rFonts w:ascii="Arial" w:hAnsi="Arial" w:cs="Arial"/>
          <w:sz w:val="22"/>
          <w:szCs w:val="22"/>
        </w:rPr>
        <w:t>i</w:t>
      </w:r>
      <w:r w:rsidRPr="000C722E">
        <w:rPr>
          <w:rFonts w:ascii="Arial" w:hAnsi="Arial" w:cs="Arial"/>
          <w:sz w:val="22"/>
          <w:szCs w:val="22"/>
        </w:rPr>
        <w:t xml:space="preserve"> niniejszymi ST.</w:t>
      </w:r>
    </w:p>
    <w:p w:rsidR="00077DBD" w:rsidRPr="000C722E" w:rsidRDefault="00077DBD" w:rsidP="0067755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Złożenie oferty będzie interpretowane jako potwierdzenie przez Oferenta, że wszystkie elementy dokumentacji przetargowej są w pełni zrozumiałe dla Oferenta i nie wnosi on żadnych uwag ani formalnych ani technicznych do zawartości Dokumentacji Przetargowej, ani do Projektu.</w:t>
      </w:r>
    </w:p>
    <w:p w:rsidR="008845C3" w:rsidRPr="000C722E" w:rsidRDefault="008845C3" w:rsidP="0067755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na swój koszt i swoim staraniem pozyska wszystkie inne dokumenty formalne, konieczne dla właściwego wykonania prac, które mogą okazać się</w:t>
      </w:r>
      <w:r w:rsidR="0074598F" w:rsidRPr="000C722E">
        <w:rPr>
          <w:rFonts w:ascii="Arial" w:hAnsi="Arial" w:cs="Arial"/>
          <w:sz w:val="22"/>
          <w:szCs w:val="22"/>
        </w:rPr>
        <w:t xml:space="preserve"> potrzebne w trakcie realizacji</w:t>
      </w:r>
      <w:r w:rsidRPr="000C722E">
        <w:rPr>
          <w:rFonts w:ascii="Arial" w:hAnsi="Arial" w:cs="Arial"/>
          <w:sz w:val="22"/>
          <w:szCs w:val="22"/>
        </w:rPr>
        <w:t>.</w:t>
      </w:r>
    </w:p>
    <w:p w:rsidR="00126DFE" w:rsidRPr="000C722E" w:rsidRDefault="00126DFE" w:rsidP="0067755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prace powinny być wykonywane z zachowaniem prawa, norm, instrukcji i przepisów obowiązujących w Polsce, w tym w szczególności, przepisów bezpieczeństwa i higieny pracy.</w:t>
      </w:r>
    </w:p>
    <w:p w:rsidR="00126DFE" w:rsidRPr="000C722E" w:rsidRDefault="00126DFE" w:rsidP="0067755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Ewentualne zmiany jakichkolwiek elementów projektu wymagają przedstawienia przez Wykonawcę pisemnej propozycji (z rysunkami, rysunkami ile potrzebne) do akceptacji Inspektora, spełniającej wszelkie wymogi techniczne i formalne oraz kontraktowe. (Patrz punkt wymagania dotyczące materiałów niniejszej ST)</w:t>
      </w:r>
    </w:p>
    <w:p w:rsidR="00126DFE" w:rsidRPr="000C722E" w:rsidRDefault="00A46B3D" w:rsidP="00677558">
      <w:pPr>
        <w:numPr>
          <w:ilvl w:val="1"/>
          <w:numId w:val="15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Nazwa nadana zamówieniu przez Zamawiającego</w:t>
      </w:r>
    </w:p>
    <w:p w:rsidR="004E69C7" w:rsidRDefault="004E69C7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color w:val="0F243E"/>
          <w:sz w:val="22"/>
          <w:szCs w:val="22"/>
        </w:rPr>
        <w:t>„</w:t>
      </w:r>
      <w:r w:rsidRPr="00313247">
        <w:rPr>
          <w:rFonts w:ascii="Arial" w:hAnsi="Arial" w:cs="Arial"/>
          <w:color w:val="0F243E"/>
          <w:sz w:val="22"/>
          <w:szCs w:val="22"/>
        </w:rPr>
        <w:t>PLAC ZABAW NA OSIEDLU WIDZEW PRZY UL. RZEPAKOWEJ W KSAWEROWIE</w:t>
      </w:r>
      <w:r w:rsidRPr="00F84988">
        <w:rPr>
          <w:rFonts w:ascii="Arial" w:hAnsi="Arial" w:cs="Arial"/>
          <w:color w:val="0F243E"/>
          <w:sz w:val="22"/>
          <w:szCs w:val="22"/>
        </w:rPr>
        <w:t>”</w:t>
      </w:r>
      <w:r w:rsidRPr="00F84988">
        <w:rPr>
          <w:rFonts w:ascii="Arial" w:hAnsi="Arial" w:cs="Arial"/>
          <w:sz w:val="22"/>
          <w:szCs w:val="22"/>
        </w:rPr>
        <w:t xml:space="preserve">– DZIAŁKA NR </w:t>
      </w:r>
      <w:r>
        <w:rPr>
          <w:rFonts w:ascii="Arial" w:hAnsi="Arial" w:cs="Arial"/>
          <w:sz w:val="22"/>
          <w:szCs w:val="22"/>
        </w:rPr>
        <w:t>2167/3</w:t>
      </w:r>
      <w:r w:rsidRPr="00F84988">
        <w:rPr>
          <w:rFonts w:ascii="Arial" w:hAnsi="Arial" w:cs="Arial"/>
          <w:sz w:val="22"/>
          <w:szCs w:val="22"/>
        </w:rPr>
        <w:t>.</w:t>
      </w:r>
    </w:p>
    <w:p w:rsidR="00A46B3D" w:rsidRPr="00CA66D3" w:rsidRDefault="00A46B3D" w:rsidP="00CA66D3">
      <w:pPr>
        <w:pStyle w:val="Akapitzlist"/>
        <w:numPr>
          <w:ilvl w:val="1"/>
          <w:numId w:val="15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CA66D3">
        <w:rPr>
          <w:rFonts w:ascii="Arial" w:hAnsi="Arial" w:cs="Arial"/>
          <w:b/>
          <w:sz w:val="22"/>
          <w:szCs w:val="22"/>
        </w:rPr>
        <w:t>Przedmiot i zakres robót</w:t>
      </w:r>
    </w:p>
    <w:p w:rsidR="006949AA" w:rsidRPr="000C722E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Zakres określony w projekcie budowlanym.</w:t>
      </w:r>
    </w:p>
    <w:p w:rsidR="006949AA" w:rsidRPr="000C722E" w:rsidRDefault="005667B4" w:rsidP="00677558">
      <w:pPr>
        <w:numPr>
          <w:ilvl w:val="1"/>
          <w:numId w:val="15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6949AA" w:rsidRPr="000C722E">
        <w:rPr>
          <w:rFonts w:ascii="Arial" w:hAnsi="Arial" w:cs="Arial"/>
          <w:b/>
          <w:sz w:val="22"/>
          <w:szCs w:val="22"/>
        </w:rPr>
        <w:t>Prace towarzyszące i roboty tymczasowe</w:t>
      </w:r>
    </w:p>
    <w:p w:rsidR="006949AA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- wykonanie </w:t>
      </w:r>
      <w:r w:rsidR="009C79DB" w:rsidRPr="000C722E">
        <w:rPr>
          <w:rFonts w:ascii="Arial" w:hAnsi="Arial" w:cs="Arial"/>
          <w:sz w:val="22"/>
          <w:szCs w:val="22"/>
        </w:rPr>
        <w:t>ogrodzenia</w:t>
      </w:r>
    </w:p>
    <w:p w:rsidR="00677558" w:rsidRPr="000C722E" w:rsidRDefault="00677558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rozebranie i wywiezienie pozostałego gruzu </w:t>
      </w:r>
      <w:r w:rsidR="004E69C7">
        <w:rPr>
          <w:rFonts w:ascii="Arial" w:hAnsi="Arial" w:cs="Arial"/>
          <w:sz w:val="22"/>
          <w:szCs w:val="22"/>
        </w:rPr>
        <w:t>z istniejącej nawierzchni</w:t>
      </w:r>
      <w:r>
        <w:rPr>
          <w:rFonts w:ascii="Arial" w:hAnsi="Arial" w:cs="Arial"/>
          <w:sz w:val="22"/>
          <w:szCs w:val="22"/>
        </w:rPr>
        <w:t>.</w:t>
      </w:r>
    </w:p>
    <w:p w:rsidR="006949AA" w:rsidRPr="000C722E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- zapewnienie czystości na placu budowy i terenie przyległym spowodowane transportem i pracami budowlanymi.</w:t>
      </w:r>
    </w:p>
    <w:p w:rsidR="006949AA" w:rsidRPr="000C722E" w:rsidRDefault="006949AA" w:rsidP="00677558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1.5. </w:t>
      </w:r>
      <w:r w:rsidR="00953373" w:rsidRPr="000C722E">
        <w:rPr>
          <w:rFonts w:ascii="Arial" w:hAnsi="Arial" w:cs="Arial"/>
          <w:b/>
          <w:sz w:val="22"/>
          <w:szCs w:val="22"/>
        </w:rPr>
        <w:t xml:space="preserve">  </w:t>
      </w:r>
      <w:r w:rsidRPr="000C722E">
        <w:rPr>
          <w:rFonts w:ascii="Arial" w:hAnsi="Arial" w:cs="Arial"/>
          <w:b/>
          <w:sz w:val="22"/>
          <w:szCs w:val="22"/>
        </w:rPr>
        <w:t>Informacje o terenie budowy</w:t>
      </w:r>
    </w:p>
    <w:p w:rsidR="006949AA" w:rsidRPr="000C722E" w:rsidRDefault="006949AA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Przekazanie Placu Budowy oraz informacje o dostępie do</w:t>
      </w:r>
      <w:r w:rsidR="00623FE8" w:rsidRPr="000C722E">
        <w:rPr>
          <w:rFonts w:ascii="Arial" w:hAnsi="Arial" w:cs="Arial"/>
          <w:sz w:val="22"/>
          <w:szCs w:val="22"/>
        </w:rPr>
        <w:t xml:space="preserve"> placu, zgodnie z umową.</w:t>
      </w:r>
    </w:p>
    <w:p w:rsidR="00623FE8" w:rsidRPr="000C722E" w:rsidRDefault="00623FE8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zwróci szczególną uwagę na zabezpieczenie terenu budowy przed ingerencją mieszkańców budynku i osób trzecich. Wykonawca jest obowiązany do pozyskania informacji dotyczących urządzeń i sieci znajdujących </w:t>
      </w:r>
      <w:r w:rsidR="009A044D" w:rsidRPr="000C722E">
        <w:rPr>
          <w:rFonts w:ascii="Arial" w:hAnsi="Arial" w:cs="Arial"/>
          <w:sz w:val="22"/>
          <w:szCs w:val="22"/>
        </w:rPr>
        <w:t>się na terenie bu</w:t>
      </w:r>
      <w:r w:rsidRPr="000C722E">
        <w:rPr>
          <w:rFonts w:ascii="Arial" w:hAnsi="Arial" w:cs="Arial"/>
          <w:sz w:val="22"/>
          <w:szCs w:val="22"/>
        </w:rPr>
        <w:t xml:space="preserve">dowy, dostępie do sieci wodnej, kanalizacyjnej i elektrycznej dla celów budowy oraz do hydrantów </w:t>
      </w:r>
      <w:proofErr w:type="spellStart"/>
      <w:r w:rsidRPr="000C722E">
        <w:rPr>
          <w:rFonts w:ascii="Arial" w:hAnsi="Arial" w:cs="Arial"/>
          <w:sz w:val="22"/>
          <w:szCs w:val="22"/>
        </w:rPr>
        <w:t>p-poż</w:t>
      </w:r>
      <w:proofErr w:type="spellEnd"/>
      <w:r w:rsidRPr="000C722E">
        <w:rPr>
          <w:rFonts w:ascii="Arial" w:hAnsi="Arial" w:cs="Arial"/>
          <w:sz w:val="22"/>
          <w:szCs w:val="22"/>
        </w:rPr>
        <w:t>. dla zapewnienia bezpieczeństwa pożarowego.</w:t>
      </w:r>
    </w:p>
    <w:p w:rsidR="009A044D" w:rsidRPr="000C722E" w:rsidRDefault="009A044D" w:rsidP="00677558">
      <w:pPr>
        <w:numPr>
          <w:ilvl w:val="1"/>
          <w:numId w:val="16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Zabezpieczenie interesów osób trzecich</w:t>
      </w:r>
    </w:p>
    <w:p w:rsidR="009A044D" w:rsidRPr="000C722E" w:rsidRDefault="009A044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zabezpieczenie przed uszkodzeniem w trakcie budowy wszystkich instalacji nadziemnych i urządzeń podziemnych oraz za informowanie odpowiednich instytucji o ewentualnych uszkodzeniach.</w:t>
      </w:r>
    </w:p>
    <w:p w:rsidR="009A044D" w:rsidRPr="000C722E" w:rsidRDefault="009A044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szkody w budynku oraz instalacjach urządzeniach podziemnych i nadziemnych spowodowane robotami budowlanymi.</w:t>
      </w:r>
    </w:p>
    <w:p w:rsidR="009A044D" w:rsidRPr="000C722E" w:rsidRDefault="00DC408F" w:rsidP="00677558">
      <w:pPr>
        <w:numPr>
          <w:ilvl w:val="1"/>
          <w:numId w:val="16"/>
        </w:numPr>
        <w:tabs>
          <w:tab w:val="clear" w:pos="720"/>
          <w:tab w:val="num" w:pos="851"/>
        </w:tabs>
        <w:ind w:left="993" w:hanging="63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9A044D" w:rsidRPr="000C722E">
        <w:rPr>
          <w:rFonts w:ascii="Arial" w:hAnsi="Arial" w:cs="Arial"/>
          <w:b/>
          <w:sz w:val="22"/>
          <w:szCs w:val="22"/>
        </w:rPr>
        <w:t>Wymagania dotyczące ochrony środowiska.</w:t>
      </w:r>
    </w:p>
    <w:p w:rsidR="009A044D" w:rsidRPr="000C722E" w:rsidRDefault="009A044D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będzie podejmował wszystkie niezbędne działania, aby s</w:t>
      </w:r>
      <w:r w:rsidR="009160CC" w:rsidRPr="000C722E">
        <w:rPr>
          <w:rFonts w:ascii="Arial" w:hAnsi="Arial" w:cs="Arial"/>
          <w:sz w:val="22"/>
          <w:szCs w:val="22"/>
        </w:rPr>
        <w:t>tosować</w:t>
      </w:r>
      <w:r w:rsidRPr="000C722E">
        <w:rPr>
          <w:rFonts w:ascii="Arial" w:hAnsi="Arial" w:cs="Arial"/>
          <w:sz w:val="22"/>
          <w:szCs w:val="22"/>
        </w:rPr>
        <w:t xml:space="preserve"> się do przepisów i normatywów zakresie ochrony środowiska na placu budowy i poza jego terenem.</w:t>
      </w:r>
    </w:p>
    <w:p w:rsidR="009160CC" w:rsidRPr="000C722E" w:rsidRDefault="009160CC" w:rsidP="00677558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być w pełni świadomy wszystkich przepisów dotyczących ochrony środowiska i zapewnić ich przestrzeganie.</w:t>
      </w:r>
    </w:p>
    <w:p w:rsidR="009160CC" w:rsidRPr="000C722E" w:rsidRDefault="009160CC" w:rsidP="009A044D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Stosowanie materiałów trwale zagrażających środowisku jest zabronione.</w:t>
      </w:r>
    </w:p>
    <w:p w:rsidR="004C5643" w:rsidRPr="000C722E" w:rsidRDefault="00DC408F" w:rsidP="00953373">
      <w:pPr>
        <w:numPr>
          <w:ilvl w:val="1"/>
          <w:numId w:val="16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4C5643" w:rsidRPr="000C722E">
        <w:rPr>
          <w:rFonts w:ascii="Arial" w:hAnsi="Arial" w:cs="Arial"/>
          <w:b/>
          <w:sz w:val="22"/>
          <w:szCs w:val="22"/>
        </w:rPr>
        <w:t>Warunki bezpieczeństwa pracy i ochrona przeciwpożarowa na budowie.</w:t>
      </w:r>
    </w:p>
    <w:p w:rsidR="004C5643" w:rsidRPr="000C722E" w:rsidRDefault="004C5643" w:rsidP="004C5643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przy wykonywaniu robót oraz organizacji placu budowy powinien spełnić wszystkie wymagania dotyczące bezpieczeństwa i higieny pracy. Szczególnie uwzględniając zdrowie i bezpieczeństwo zatrudnionych pracowników, łącznie z zapewnieniem odpowiednich warunków pracy i sanitarnych przez cały czas trwania robót. </w:t>
      </w:r>
    </w:p>
    <w:p w:rsidR="004C5643" w:rsidRPr="000C722E" w:rsidRDefault="00DC408F" w:rsidP="00953373">
      <w:pPr>
        <w:numPr>
          <w:ilvl w:val="1"/>
          <w:numId w:val="16"/>
        </w:numPr>
        <w:tabs>
          <w:tab w:val="clear" w:pos="720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4C5643" w:rsidRPr="000C722E">
        <w:rPr>
          <w:rFonts w:ascii="Arial" w:hAnsi="Arial" w:cs="Arial"/>
          <w:b/>
          <w:sz w:val="22"/>
          <w:szCs w:val="22"/>
        </w:rPr>
        <w:t>Zabezpieczenie terenu budowy.</w:t>
      </w:r>
    </w:p>
    <w:p w:rsidR="004C5643" w:rsidRPr="000C722E" w:rsidRDefault="004C5643" w:rsidP="004C5643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zobowiązany zapewnić bezpieczeństwo na placu budowy i na zewnątrz placu budowy:</w:t>
      </w:r>
    </w:p>
    <w:p w:rsidR="004C5643" w:rsidRPr="000C722E" w:rsidRDefault="00DC408F" w:rsidP="004C564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Utrzymywać bezpieczne warunki pracy</w:t>
      </w:r>
    </w:p>
    <w:p w:rsidR="00DC408F" w:rsidRPr="000C722E" w:rsidRDefault="00DC408F" w:rsidP="004C564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Publicznie ogłosić rozpoczęcie robót</w:t>
      </w:r>
    </w:p>
    <w:p w:rsidR="00DC408F" w:rsidRPr="000C722E" w:rsidRDefault="00DC408F" w:rsidP="004C564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Utrzymywać tymczasowe środki zabezpieczające na placu budowy</w:t>
      </w:r>
    </w:p>
    <w:p w:rsidR="00DC408F" w:rsidRPr="000C722E" w:rsidRDefault="00DC408F" w:rsidP="004C564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Zapewnić wystarczające środki zapobiegające uszkadzaniu dróg</w:t>
      </w:r>
    </w:p>
    <w:p w:rsidR="00DC408F" w:rsidRPr="000C722E" w:rsidRDefault="00DC408F" w:rsidP="00DC408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prace powinny być wykonywane z zachowaniem prawa, norm, instrukcji i przepisów obowiązujących w Polsce, w tym w szczególności, przepisów bezpieczeństwa i higieny pracy.</w:t>
      </w:r>
    </w:p>
    <w:p w:rsidR="00DC408F" w:rsidRPr="000C722E" w:rsidRDefault="00DC408F" w:rsidP="00953373">
      <w:pPr>
        <w:tabs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1.10.</w:t>
      </w:r>
      <w:r w:rsidR="005667B4" w:rsidRPr="000C722E">
        <w:rPr>
          <w:rFonts w:ascii="Arial" w:hAnsi="Arial" w:cs="Arial"/>
          <w:b/>
          <w:sz w:val="22"/>
          <w:szCs w:val="22"/>
        </w:rPr>
        <w:t xml:space="preserve"> </w:t>
      </w:r>
      <w:r w:rsidRPr="000C722E">
        <w:rPr>
          <w:rFonts w:ascii="Arial" w:hAnsi="Arial" w:cs="Arial"/>
          <w:b/>
          <w:sz w:val="22"/>
          <w:szCs w:val="22"/>
        </w:rPr>
        <w:t>Ochrona i utrzymanie robót.</w:t>
      </w:r>
    </w:p>
    <w:p w:rsidR="00DC408F" w:rsidRPr="000C722E" w:rsidRDefault="00DC408F" w:rsidP="00DC408F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roboty i wszystkie materiały i sprzęt stosowany od daty przejęcia placu budowy do daty przekazania obiektu do użytkowania.</w:t>
      </w:r>
    </w:p>
    <w:p w:rsidR="00DC408F" w:rsidRPr="000C722E" w:rsidRDefault="00DC408F" w:rsidP="00953373">
      <w:pPr>
        <w:numPr>
          <w:ilvl w:val="1"/>
          <w:numId w:val="18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Stosowanie się do prawa i innych przepisów.</w:t>
      </w:r>
    </w:p>
    <w:p w:rsidR="00DC408F" w:rsidRPr="000C722E" w:rsidRDefault="00DC408F" w:rsidP="00DC408F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znać wszystkie wymagania ustaw i przepisów oraz przestrzegać ich w czasie wykonywania robót.</w:t>
      </w:r>
    </w:p>
    <w:p w:rsidR="00DC408F" w:rsidRPr="000C722E" w:rsidRDefault="00953373" w:rsidP="00953373">
      <w:pPr>
        <w:numPr>
          <w:ilvl w:val="1"/>
          <w:numId w:val="18"/>
        </w:numPr>
        <w:tabs>
          <w:tab w:val="clear" w:pos="840"/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DC408F" w:rsidRPr="000C722E">
        <w:rPr>
          <w:rFonts w:ascii="Arial" w:hAnsi="Arial" w:cs="Arial"/>
          <w:b/>
          <w:sz w:val="22"/>
          <w:szCs w:val="22"/>
        </w:rPr>
        <w:t>Prawo przejazdu i organizacja ruchu drogowego</w:t>
      </w:r>
    </w:p>
    <w:p w:rsidR="00DC408F" w:rsidRPr="000C722E" w:rsidRDefault="00DC408F" w:rsidP="00DC408F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zobowiązany jest stosować transport zgodny z ustawowymi ograniczeniami obciążenia na oś przy transporcie materiałów sprzętu</w:t>
      </w:r>
      <w:r w:rsidR="00076B80" w:rsidRPr="000C722E">
        <w:rPr>
          <w:rFonts w:ascii="Arial" w:hAnsi="Arial" w:cs="Arial"/>
          <w:sz w:val="22"/>
          <w:szCs w:val="22"/>
        </w:rPr>
        <w:t>- do; - i z placu budowy. Dz. U. 2000 Nr 71 poz. 838 USTAWA z dnia 21 marca 1985 r. o drogach publicznych.</w:t>
      </w:r>
    </w:p>
    <w:p w:rsidR="006919FB" w:rsidRPr="000C722E" w:rsidRDefault="006919FB" w:rsidP="00953373">
      <w:pPr>
        <w:numPr>
          <w:ilvl w:val="1"/>
          <w:numId w:val="18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Nazwy i kody: grup robót, klas robót.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A56601" w:rsidRPr="000C722E" w:rsidRDefault="00A56601" w:rsidP="00953373">
      <w:pPr>
        <w:numPr>
          <w:ilvl w:val="1"/>
          <w:numId w:val="18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Określenia podstawowe</w:t>
      </w:r>
    </w:p>
    <w:p w:rsidR="00A56601" w:rsidRPr="000C722E" w:rsidRDefault="00A56601" w:rsidP="00A56601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Wszystkie użyte określenia są zgodne z definicjami określonymi w prawie budowlanym, rozporządzeniach przepisach pochodnych normach, warunkach technicznych wykonania i odbioru robót, literaturze przedmiotu (np. w poradnikach Inżyniera i technika </w:t>
      </w:r>
      <w:r w:rsidR="009C79DB" w:rsidRPr="000C722E">
        <w:rPr>
          <w:rFonts w:ascii="Arial" w:hAnsi="Arial" w:cs="Arial"/>
          <w:sz w:val="22"/>
          <w:szCs w:val="22"/>
        </w:rPr>
        <w:t>b</w:t>
      </w:r>
      <w:r w:rsidRPr="000C722E">
        <w:rPr>
          <w:rFonts w:ascii="Arial" w:hAnsi="Arial" w:cs="Arial"/>
          <w:sz w:val="22"/>
          <w:szCs w:val="22"/>
        </w:rPr>
        <w:t xml:space="preserve">udowlanego). </w:t>
      </w:r>
    </w:p>
    <w:p w:rsidR="00DC408F" w:rsidRPr="000C722E" w:rsidRDefault="00DC408F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CA486F" w:rsidRPr="000C722E" w:rsidRDefault="00CA486F" w:rsidP="00D66099">
      <w:pPr>
        <w:numPr>
          <w:ilvl w:val="0"/>
          <w:numId w:val="18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Wymagania dotyczące właściwości materiałów wyrobów budowlanych.</w:t>
      </w:r>
    </w:p>
    <w:p w:rsidR="00CA486F" w:rsidRPr="000C722E" w:rsidRDefault="00CA486F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2.1. Wymagania ogólne dotyczące właściwości materiałów wyrobów.</w:t>
      </w:r>
    </w:p>
    <w:p w:rsidR="00A86597" w:rsidRPr="000C722E" w:rsidRDefault="0034106D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przedłożyć do zatwierdzenia przez Inspektora Nadzoru pełną informację na temat wszelkich materiałów produktów przeznaczonych do wbudowania.</w:t>
      </w:r>
    </w:p>
    <w:p w:rsidR="0034106D" w:rsidRPr="000C722E" w:rsidRDefault="0034106D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Wymagane są następujące informacje:</w:t>
      </w:r>
    </w:p>
    <w:p w:rsidR="0034106D" w:rsidRPr="000C722E" w:rsidRDefault="0034106D" w:rsidP="00D66099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Nazwa i adres proponowanego dostawcy i producenta.</w:t>
      </w:r>
    </w:p>
    <w:p w:rsidR="0034106D" w:rsidRPr="000C722E" w:rsidRDefault="0034106D" w:rsidP="00D66099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Certyfikat na znak bezpieczeństwa dla wyrobów podlegających certyfikacji</w:t>
      </w:r>
    </w:p>
    <w:p w:rsidR="0034106D" w:rsidRPr="000C722E" w:rsidRDefault="0034106D" w:rsidP="00D66099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Certyfikat zgodności lub deklarację zgodności z Polską normą lub Aprobatą Techniczną dla wyrobów nie objętych certyfikacją na znak bezpieczeństwa</w:t>
      </w:r>
    </w:p>
    <w:p w:rsidR="0034106D" w:rsidRPr="000C722E" w:rsidRDefault="0034106D" w:rsidP="00D66099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Oznaczenie znakowaniem CE, dla których zgodnie z odrębnymi przepisami dokonano oceny zgodności ze zharmonizowaną normą europejską wprowadzoną do zbioru Polskich Norm, z europejską aprobatą techniczną lub krajowa specyfikacją techniczną państwa członkowskiego Unii Europejskiej uznana przez Komisję Europejską za zgodną z wymaganiami podstawowymi,</w:t>
      </w:r>
    </w:p>
    <w:p w:rsidR="0034106D" w:rsidRPr="000C722E" w:rsidRDefault="0034106D" w:rsidP="00D66099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Próbki proponowanych przez Wykonawcę materiałów reprezentatywne dla określenia jakości całej dostawy,</w:t>
      </w:r>
    </w:p>
    <w:p w:rsidR="0034106D" w:rsidRPr="000C722E" w:rsidRDefault="0034106D" w:rsidP="00D66099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 xml:space="preserve">Literatura producenta i informacja techniczna dla artykułów </w:t>
      </w:r>
      <w:r w:rsidR="009C79DB" w:rsidRPr="000C722E">
        <w:rPr>
          <w:rFonts w:ascii="Arial" w:hAnsi="Arial" w:cs="Arial"/>
          <w:sz w:val="22"/>
          <w:szCs w:val="22"/>
        </w:rPr>
        <w:t>i</w:t>
      </w:r>
      <w:r w:rsidRPr="000C722E">
        <w:rPr>
          <w:rFonts w:ascii="Arial" w:hAnsi="Arial" w:cs="Arial"/>
          <w:sz w:val="22"/>
          <w:szCs w:val="22"/>
        </w:rPr>
        <w:t xml:space="preserve"> produktów wraz z kopią w języku polskim,</w:t>
      </w:r>
    </w:p>
    <w:p w:rsidR="00E73E8A" w:rsidRPr="000C722E" w:rsidRDefault="00E73E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2.2. Wymagania ogólne związane z przechowaniem, transportem, warunkami dostaw, składowaniem i kontrolą jakości materiałów </w:t>
      </w:r>
      <w:r w:rsidR="009C79DB" w:rsidRPr="000C722E">
        <w:rPr>
          <w:rFonts w:ascii="Arial" w:hAnsi="Arial" w:cs="Arial"/>
          <w:b/>
          <w:sz w:val="22"/>
          <w:szCs w:val="22"/>
        </w:rPr>
        <w:t>i</w:t>
      </w:r>
      <w:r w:rsidRPr="000C722E">
        <w:rPr>
          <w:rFonts w:ascii="Arial" w:hAnsi="Arial" w:cs="Arial"/>
          <w:b/>
          <w:sz w:val="22"/>
          <w:szCs w:val="22"/>
        </w:rPr>
        <w:t xml:space="preserve"> wyrobów.</w:t>
      </w:r>
    </w:p>
    <w:p w:rsidR="00E73E8A" w:rsidRPr="000C722E" w:rsidRDefault="00E73E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zapewni właściwe składowanie i zabezpieczenie materiałów na placu budowy</w:t>
      </w:r>
      <w:r w:rsidR="007F1A13" w:rsidRPr="000C722E">
        <w:rPr>
          <w:rFonts w:ascii="Arial" w:hAnsi="Arial" w:cs="Arial"/>
          <w:sz w:val="22"/>
          <w:szCs w:val="22"/>
        </w:rPr>
        <w:t>.</w:t>
      </w:r>
    </w:p>
    <w:p w:rsidR="007F1A13" w:rsidRPr="000C722E" w:rsidRDefault="00E73E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</w:t>
      </w:r>
      <w:r w:rsidR="00FB2F4D" w:rsidRPr="000C722E">
        <w:rPr>
          <w:rFonts w:ascii="Arial" w:hAnsi="Arial" w:cs="Arial"/>
          <w:sz w:val="22"/>
          <w:szCs w:val="22"/>
        </w:rPr>
        <w:t xml:space="preserve"> aby wszystkie materiały, elementy i urządzenia wbudowane lub montowane w trakcie realizacji robót</w:t>
      </w:r>
      <w:r w:rsidR="007F1A13" w:rsidRPr="000C722E">
        <w:rPr>
          <w:rFonts w:ascii="Arial" w:hAnsi="Arial" w:cs="Arial"/>
          <w:sz w:val="22"/>
          <w:szCs w:val="22"/>
        </w:rPr>
        <w:t>.</w:t>
      </w:r>
      <w:r w:rsidR="00FB2F4D" w:rsidRPr="000C722E">
        <w:rPr>
          <w:rFonts w:ascii="Arial" w:hAnsi="Arial" w:cs="Arial"/>
          <w:sz w:val="22"/>
          <w:szCs w:val="22"/>
        </w:rPr>
        <w:t xml:space="preserve"> </w:t>
      </w:r>
    </w:p>
    <w:p w:rsidR="00FB2F4D" w:rsidRPr="000C722E" w:rsidRDefault="00FB2F4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2.3. Materiały nie odpowiadające wymaganiom</w:t>
      </w:r>
    </w:p>
    <w:p w:rsidR="00FB2F4D" w:rsidRPr="000C722E" w:rsidRDefault="00FB2F4D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Materiały nie spełniające wymagań Specyfikacji Technicznych, nie zaakceptowane przez Inspektora Nadzoru zostaną usunięte z placu budowy. Jeżeli zostaną jednak zastosowane, roboty mogą zostać odrzucone a płatności wstrzymane.</w:t>
      </w:r>
    </w:p>
    <w:p w:rsidR="00FB2F4D" w:rsidRPr="000C722E" w:rsidRDefault="00FB2F4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2.4. Wariantowe stosowanie materiałów</w:t>
      </w:r>
    </w:p>
    <w:p w:rsidR="00FB2F4D" w:rsidRPr="000C722E" w:rsidRDefault="00FB2F4D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Materiały, urządzenia, instalacje, osprzęt, maszyny proponowane jako zamiennie przez Wykonawcę lub Inspektora nadzoru muszą spełniać następujące warunki:</w:t>
      </w:r>
    </w:p>
    <w:p w:rsidR="00FB2F4D" w:rsidRPr="000C722E" w:rsidRDefault="00BB49CE" w:rsidP="00D66099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Powinny posiadać dokumenty, instrukcje, opisy i inne określenia analogicznie jak wyroby użyte w projekcie, dla umożliwienia kontroli porównawczej analogicznych zapisów.</w:t>
      </w:r>
    </w:p>
    <w:p w:rsidR="00BB49CE" w:rsidRPr="000C722E" w:rsidRDefault="00BB49CE" w:rsidP="00D66099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Dokumenty zamienników powinny przedstawiać wszystkie dane ujęte w dokumentacji wyrobów użytych w projekcie, wraz z zastrzeżeniami</w:t>
      </w:r>
    </w:p>
    <w:p w:rsidR="00BB49CE" w:rsidRPr="000C722E" w:rsidRDefault="00BB49CE" w:rsidP="00D66099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Cechy zamienników ujęte w dokumentach powinny być co najmniej równe cechom wyrobów użytych w projekcie, dotyczy również zastrzeżeń.</w:t>
      </w:r>
    </w:p>
    <w:p w:rsidR="00BB49CE" w:rsidRPr="000C722E" w:rsidRDefault="00BB49CE" w:rsidP="00D66099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Zamienniki nie powinny wpływać ujemnie na stan użytkowania pozostałych elementów obiektu</w:t>
      </w:r>
    </w:p>
    <w:p w:rsidR="00BB49CE" w:rsidRPr="000C722E" w:rsidRDefault="00BB49CE" w:rsidP="00D66099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Zamienniki muszą być zaakceptowane przez Inspektora Nadzoru z </w:t>
      </w:r>
      <w:r w:rsidR="007F1A13" w:rsidRPr="000C722E">
        <w:rPr>
          <w:rFonts w:ascii="Arial" w:hAnsi="Arial" w:cs="Arial"/>
          <w:sz w:val="22"/>
          <w:szCs w:val="22"/>
        </w:rPr>
        <w:t>u</w:t>
      </w:r>
      <w:r w:rsidRPr="000C722E">
        <w:rPr>
          <w:rFonts w:ascii="Arial" w:hAnsi="Arial" w:cs="Arial"/>
          <w:sz w:val="22"/>
          <w:szCs w:val="22"/>
        </w:rPr>
        <w:t>względnieniem opinii Projektanta</w:t>
      </w:r>
      <w:r w:rsidR="007F1A13" w:rsidRPr="000C722E">
        <w:rPr>
          <w:rFonts w:ascii="Arial" w:hAnsi="Arial" w:cs="Arial"/>
          <w:sz w:val="22"/>
          <w:szCs w:val="22"/>
        </w:rPr>
        <w:t>.</w:t>
      </w:r>
    </w:p>
    <w:p w:rsidR="00BB49CE" w:rsidRPr="000C722E" w:rsidRDefault="00BB49CE" w:rsidP="00D66099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 przypadkach braku szczegółowych rozwiązań w projekcie budowlanym albo w projektach wykonawczych opracowanych przez Wykonawcę dotyczących zastosowania materiałów i rozwiązań projektowych ostateczną decyzję co do zastosowania materiału i rozwiązania podejmuje Inspektor nadzoru po zasięgnięciu pisemnej opinii projektanta.</w:t>
      </w:r>
    </w:p>
    <w:p w:rsidR="007F1A13" w:rsidRPr="000C722E" w:rsidRDefault="007F1A13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0F0D3F" w:rsidRPr="000C722E" w:rsidRDefault="000F0D3F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3. Wymagania dotyczące sprzętu i maszyn</w:t>
      </w:r>
    </w:p>
    <w:p w:rsidR="00620570" w:rsidRPr="000C722E" w:rsidRDefault="00620570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Wykorzystywany sprzęt musi być odpowiedni dla zastosowania i nie może pogarszać jakości i wykonania robót.</w:t>
      </w:r>
    </w:p>
    <w:p w:rsidR="007F1A13" w:rsidRPr="000C722E" w:rsidRDefault="007F1A13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620570" w:rsidRPr="000C722E" w:rsidRDefault="00CB45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4. Transport</w:t>
      </w:r>
    </w:p>
    <w:p w:rsidR="00CB458A" w:rsidRPr="000C722E" w:rsidRDefault="00CB45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powinien wykorzystywać taką ilość pojazdów, aby mógł dotrzymywać terminy wykonywania poszczególnych robót a w konsekwencji terminowego zakończenia budowy. Zastosowane środki transportu muszą być wystarczające do przewidzianego zadania i nie powinny wpływać ujemnie na jakość robót i materiałów.</w:t>
      </w:r>
    </w:p>
    <w:p w:rsidR="00CB458A" w:rsidRPr="000C722E" w:rsidRDefault="00CB458A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Transport powinien być zaakceptowany przez Inspektora nadzoru.</w:t>
      </w:r>
    </w:p>
    <w:p w:rsidR="00CB458A" w:rsidRPr="000C722E" w:rsidRDefault="00CB458A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CB458A" w:rsidRPr="000C722E" w:rsidRDefault="00CB45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5. Wymagania dotyczące właściwości wykonania robót budowlanych</w:t>
      </w:r>
    </w:p>
    <w:p w:rsidR="00CB458A" w:rsidRPr="000C722E" w:rsidRDefault="00CB458A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5.1. Wymagania ogólne</w:t>
      </w:r>
    </w:p>
    <w:p w:rsidR="00CB458A" w:rsidRPr="000C722E" w:rsidRDefault="008661F4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wykonanie robót w całkowitej zgodności z Umową, projektem i ST, a jakość materiałów i robocizny musi być całkowicie zgodna z dokumentacją projektową i ST, metodologią robót i poleceniami Inspektora nadzoru. Fakt uzyskania zatwierdzenia metody robót nie zwalnia Wykonawcy z jego kontraktowej odpowiedzialności za staranne wykonawstwo czy wypadki lub zniszczenia.</w:t>
      </w:r>
    </w:p>
    <w:p w:rsidR="008661F4" w:rsidRPr="000C722E" w:rsidRDefault="008661F4" w:rsidP="00D66099">
      <w:pPr>
        <w:ind w:left="709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będzie postępował zgodnie z uzgodnionymi przez Inspektora nadzoru opracowaniami:</w:t>
      </w:r>
    </w:p>
    <w:p w:rsidR="008661F4" w:rsidRPr="000C722E" w:rsidRDefault="006F7FBB" w:rsidP="00D66099">
      <w:pPr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Projekt zagospodarowania </w:t>
      </w:r>
    </w:p>
    <w:p w:rsidR="006F7FBB" w:rsidRPr="000C722E" w:rsidRDefault="006F7FBB" w:rsidP="00D66099">
      <w:pPr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Projekt organizacji budowy</w:t>
      </w:r>
    </w:p>
    <w:p w:rsidR="006F7FBB" w:rsidRPr="000C722E" w:rsidRDefault="006F7FBB" w:rsidP="00D66099">
      <w:pPr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>Projekt technologii i organizacji montażu</w:t>
      </w:r>
    </w:p>
    <w:p w:rsidR="006F7FBB" w:rsidRPr="000C722E" w:rsidRDefault="006F7FBB" w:rsidP="00D66099">
      <w:pPr>
        <w:ind w:left="709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polecenia wydane przez Inspektora nadzoru będą wykonywane w czasie przez niego określonym. Jeżeli warunek ten nie zostanie spełniony, roboty mogą</w:t>
      </w:r>
      <w:r w:rsidR="00F461FD" w:rsidRPr="000C722E">
        <w:rPr>
          <w:rFonts w:ascii="Arial" w:hAnsi="Arial" w:cs="Arial"/>
          <w:sz w:val="22"/>
          <w:szCs w:val="22"/>
        </w:rPr>
        <w:t xml:space="preserve"> zostać</w:t>
      </w:r>
      <w:r w:rsidRPr="000C722E">
        <w:rPr>
          <w:rFonts w:ascii="Arial" w:hAnsi="Arial" w:cs="Arial"/>
          <w:sz w:val="22"/>
          <w:szCs w:val="22"/>
        </w:rPr>
        <w:t xml:space="preserve"> zawieszone. Wszelkie dodatkowe koszty z tego wynikające będą ponoszone przez Wykonawcę.</w:t>
      </w:r>
    </w:p>
    <w:p w:rsidR="006F7FBB" w:rsidRPr="000C722E" w:rsidRDefault="006F7FBB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6F7FBB" w:rsidRPr="000C722E" w:rsidRDefault="000B61CC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 Kontrola, badania oraz odbiór wyrobów i robót budowlanych</w:t>
      </w:r>
    </w:p>
    <w:p w:rsidR="000B61CC" w:rsidRPr="000C722E" w:rsidRDefault="000B61CC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6.1. Zasady zapewnienia jakości robót</w:t>
      </w:r>
    </w:p>
    <w:p w:rsidR="000B61CC" w:rsidRPr="000C722E" w:rsidRDefault="000B61C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pełną kontrolę robót, jakości materiałów użytych, zapewnia prawidłowy syste</w:t>
      </w:r>
      <w:r w:rsidR="007F1A13" w:rsidRPr="000C722E">
        <w:rPr>
          <w:rFonts w:ascii="Arial" w:hAnsi="Arial" w:cs="Arial"/>
          <w:sz w:val="22"/>
          <w:szCs w:val="22"/>
        </w:rPr>
        <w:t>m kontroli i niezbędny personel.</w:t>
      </w:r>
    </w:p>
    <w:p w:rsidR="000B61CC" w:rsidRPr="000C722E" w:rsidRDefault="000B61CC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  <w:t xml:space="preserve">Wykonawca jest odpowiedzialny za jakość robót. </w:t>
      </w:r>
    </w:p>
    <w:p w:rsidR="00D12B7D" w:rsidRPr="000C722E" w:rsidRDefault="00D12B7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</w:t>
      </w:r>
      <w:r w:rsidR="00953373" w:rsidRPr="000C722E">
        <w:rPr>
          <w:rFonts w:ascii="Arial" w:hAnsi="Arial" w:cs="Arial"/>
          <w:b/>
          <w:sz w:val="22"/>
          <w:szCs w:val="22"/>
        </w:rPr>
        <w:t>2</w:t>
      </w:r>
      <w:r w:rsidRPr="000C722E">
        <w:rPr>
          <w:rFonts w:ascii="Arial" w:hAnsi="Arial" w:cs="Arial"/>
          <w:b/>
          <w:sz w:val="22"/>
          <w:szCs w:val="22"/>
        </w:rPr>
        <w:t>. Dokumentacja budowy</w:t>
      </w:r>
    </w:p>
    <w:p w:rsidR="00D12B7D" w:rsidRPr="000C722E" w:rsidRDefault="00D12B7D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Dokumentacja budowy powinna obejmować zgodnie z Prawem budowlanym art. 3 pkt. 13</w:t>
      </w:r>
    </w:p>
    <w:p w:rsidR="00212C9C" w:rsidRPr="000C722E" w:rsidRDefault="00953373" w:rsidP="00D66099">
      <w:pPr>
        <w:numPr>
          <w:ilvl w:val="0"/>
          <w:numId w:val="28"/>
        </w:numPr>
        <w:ind w:left="709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Zgłoszenie zamiaru wykonania robót budowlanych wraz z załączonym projektem.</w:t>
      </w:r>
    </w:p>
    <w:p w:rsidR="00212C9C" w:rsidRPr="000C722E" w:rsidRDefault="00212C9C" w:rsidP="00D66099">
      <w:pPr>
        <w:numPr>
          <w:ilvl w:val="0"/>
          <w:numId w:val="28"/>
        </w:numPr>
        <w:ind w:left="709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Protokóły odbiorów częściowych i końcowych </w:t>
      </w:r>
      <w:r w:rsidR="00953373" w:rsidRPr="000C722E">
        <w:rPr>
          <w:rFonts w:ascii="Arial" w:hAnsi="Arial" w:cs="Arial"/>
          <w:sz w:val="22"/>
          <w:szCs w:val="22"/>
        </w:rPr>
        <w:t>jeśli tak zawarto w umowie.</w:t>
      </w:r>
    </w:p>
    <w:p w:rsidR="00212C9C" w:rsidRPr="000C722E" w:rsidRDefault="00212C9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zobowiązany do prowadzenia dokumentacji budowy, właściwego zabezpieczenia tych dokumentów oraz udostępnienia ich do wglądu uprawnionym Przedstawicielom organów kontrolujących i Zamawiającego.</w:t>
      </w:r>
    </w:p>
    <w:p w:rsidR="00EC1536" w:rsidRPr="000C722E" w:rsidRDefault="00EC1536" w:rsidP="00D66099">
      <w:pPr>
        <w:ind w:left="709" w:hanging="283"/>
      </w:pPr>
    </w:p>
    <w:p w:rsidR="00EC1536" w:rsidRPr="000C722E" w:rsidRDefault="00EC153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 Wymagania dotyczące przedmiaru i obmiaru robót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7.1. Ogólne zasady przedmiaru. Obmiaru robót i prowadzenia książki obmiaru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przeprowadza obmiar robót po wcześniejszym pisemnym powiadomieniu Inspektora nadzoru. Jakikolwiek błąd lub przeoczenie w ilościach podanych w przedmiarze lub specyfikacji technicznej robót, nie zwalnia Wykonawcy od obowiązku ukończenia wszystkich robót. </w:t>
      </w:r>
    </w:p>
    <w:p w:rsidR="00EC1536" w:rsidRPr="000C722E" w:rsidRDefault="00EC153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7.2. Zasady określania ilości robót i materiałów</w:t>
      </w:r>
    </w:p>
    <w:p w:rsidR="00EC1536" w:rsidRPr="000C722E" w:rsidRDefault="003C0D4B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pomiary powinny być wykonywane według następującego schematu:</w:t>
      </w:r>
    </w:p>
    <w:p w:rsidR="003C0D4B" w:rsidRPr="000C722E" w:rsidRDefault="003C0D4B" w:rsidP="00D66099">
      <w:pPr>
        <w:numPr>
          <w:ilvl w:val="0"/>
          <w:numId w:val="29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Długości i odległości między określonymi punktami są mierzone poziomo wzdłuż linii środkowej,</w:t>
      </w:r>
    </w:p>
    <w:p w:rsidR="003C0D4B" w:rsidRPr="000C722E" w:rsidRDefault="003C0D4B" w:rsidP="00D66099">
      <w:pPr>
        <w:numPr>
          <w:ilvl w:val="0"/>
          <w:numId w:val="29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Objętości są obliczane w metrach sześciennych, jako długość pomnożona przez średni przekrój. Powierzchnie liczone w m2, a sprzęt i urządzenia w sztukach.</w:t>
      </w:r>
    </w:p>
    <w:p w:rsidR="003C0D4B" w:rsidRPr="000C722E" w:rsidRDefault="003C0D4B" w:rsidP="00D66099">
      <w:pPr>
        <w:numPr>
          <w:ilvl w:val="0"/>
          <w:numId w:val="29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Ilości, które mają być obmierzone wagowo będą ważone w kg lub tonach</w:t>
      </w:r>
    </w:p>
    <w:p w:rsidR="003C0D4B" w:rsidRPr="000C722E" w:rsidRDefault="003C0D4B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</w:t>
      </w:r>
      <w:r w:rsidR="00953373" w:rsidRPr="000C722E">
        <w:rPr>
          <w:rFonts w:ascii="Arial" w:hAnsi="Arial" w:cs="Arial"/>
          <w:b/>
          <w:sz w:val="22"/>
          <w:szCs w:val="22"/>
        </w:rPr>
        <w:t>3</w:t>
      </w:r>
      <w:r w:rsidRPr="000C722E">
        <w:rPr>
          <w:rFonts w:ascii="Arial" w:hAnsi="Arial" w:cs="Arial"/>
          <w:b/>
          <w:sz w:val="22"/>
          <w:szCs w:val="22"/>
        </w:rPr>
        <w:t>. Czas przeprowadzania obmiaru</w:t>
      </w:r>
    </w:p>
    <w:p w:rsidR="003C0D4B" w:rsidRPr="000C722E" w:rsidRDefault="003C0D4B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Obmiary muszą mieć miejsce przed końcowym lub częściowym odbiorem odcinków robót lub w przypadku zmiany wykonawcy czy dłuższej przerwy w pracach.</w:t>
      </w:r>
    </w:p>
    <w:p w:rsidR="003C0D4B" w:rsidRPr="000C722E" w:rsidRDefault="003C0D4B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Wszystkie roboty zanikające muszą zostać obmierzone w czasie ich wykonywania. Pomiary musza zostać dokonane przed zakryciem jakichkolwiek robót.</w:t>
      </w:r>
    </w:p>
    <w:p w:rsidR="003C0D4B" w:rsidRPr="000C722E" w:rsidRDefault="003C0D4B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3C0D4B" w:rsidRPr="000C722E" w:rsidRDefault="006F231F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 Odbiór robót budowlanych</w:t>
      </w:r>
    </w:p>
    <w:p w:rsidR="006F231F" w:rsidRPr="000C722E" w:rsidRDefault="006F231F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8.1. Rodzaje odbiorów</w:t>
      </w:r>
    </w:p>
    <w:p w:rsidR="006F231F" w:rsidRPr="000C722E" w:rsidRDefault="00FC3B4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Roboty uznaje się za wykonane zgodnie z dokumentacją projektową, ST i wymaganiami Inspektora, jeżeli wszystkie pomiary i badania z zachowaniem tolerancji wg punktu 6 dały wyniki pozytywne. </w:t>
      </w:r>
    </w:p>
    <w:p w:rsidR="00FC3B4C" w:rsidRPr="000C722E" w:rsidRDefault="00FC3B4C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Zasady odbiorów robót </w:t>
      </w:r>
      <w:r w:rsidR="00953373" w:rsidRPr="000C722E">
        <w:rPr>
          <w:rFonts w:ascii="Arial" w:hAnsi="Arial" w:cs="Arial"/>
          <w:sz w:val="22"/>
          <w:szCs w:val="22"/>
        </w:rPr>
        <w:t>określi</w:t>
      </w:r>
      <w:r w:rsidRPr="000C722E">
        <w:rPr>
          <w:rFonts w:ascii="Arial" w:hAnsi="Arial" w:cs="Arial"/>
          <w:sz w:val="22"/>
          <w:szCs w:val="22"/>
        </w:rPr>
        <w:t xml:space="preserve"> umowa o roboty budowlane.</w:t>
      </w:r>
    </w:p>
    <w:p w:rsidR="00E028E8" w:rsidRPr="000C722E" w:rsidRDefault="00E028E8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2</w:t>
      </w:r>
      <w:r w:rsidRPr="000C722E">
        <w:rPr>
          <w:rFonts w:ascii="Arial" w:hAnsi="Arial" w:cs="Arial"/>
          <w:b/>
          <w:sz w:val="22"/>
          <w:szCs w:val="22"/>
        </w:rPr>
        <w:t>. Odbiór częściowy i odbiór etapowy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Będzie przeprowadzony w trybie i zgodnie z warunkami określonymi w Umowie o wykonanie robót budowlanych. </w:t>
      </w:r>
    </w:p>
    <w:p w:rsidR="00E028E8" w:rsidRPr="000C722E" w:rsidRDefault="00E028E8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3</w:t>
      </w:r>
      <w:r w:rsidRPr="000C722E">
        <w:rPr>
          <w:rFonts w:ascii="Arial" w:hAnsi="Arial" w:cs="Arial"/>
          <w:b/>
          <w:sz w:val="22"/>
          <w:szCs w:val="22"/>
        </w:rPr>
        <w:t>. Odbiór końcowy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Odbiór końcowy będzie przeprowadzony w trybie i zgodnie z warunkami określonymi w Umowie. Odbioru końcowego dokonuje komisja wyznaczona przez Zamawiającego w obecności Inspektora nadzoru i Wykonawcy sporządzając Protokół odbioru robót budowlanych oraz zgłoszonych wad i usterek do usunięcia przez Wykonawcę.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>Komisja zapoznaje się z realizacją ustaleń zawartych w protokołach częściowych zwłaszcza w zakresie robót uzupełniających i poprawkowych.</w:t>
      </w:r>
    </w:p>
    <w:p w:rsidR="00E028E8" w:rsidRPr="000C722E" w:rsidRDefault="00E028E8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 przypadku stwierdzenia przez Komisję, że nie wykonano wyznaczonych robót poprawkowych i że jakość poszczególnych robót odbiega od wymaganej dokumentacją i Specyfikacją Komisja może przerwać swoje czynności i ustalić nowy termin odbioru końcowego.</w:t>
      </w:r>
    </w:p>
    <w:p w:rsidR="00E028E8" w:rsidRPr="000C722E" w:rsidRDefault="0091223D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4</w:t>
      </w:r>
      <w:r w:rsidRPr="000C722E">
        <w:rPr>
          <w:rFonts w:ascii="Arial" w:hAnsi="Arial" w:cs="Arial"/>
          <w:b/>
          <w:sz w:val="22"/>
          <w:szCs w:val="22"/>
        </w:rPr>
        <w:t>. Odbiór po okresie rękojmi</w:t>
      </w:r>
    </w:p>
    <w:p w:rsidR="00953373" w:rsidRPr="000C722E" w:rsidRDefault="00953373" w:rsidP="00D66099">
      <w:pPr>
        <w:ind w:left="709" w:hanging="1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Będzie przeprowadzony w trybie i zgodnie z warunkami określonymi w Umowie o wykonanie robót budowlanych. </w:t>
      </w:r>
    </w:p>
    <w:p w:rsidR="00E20CC2" w:rsidRPr="000C722E" w:rsidRDefault="00E20CC2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E20CC2" w:rsidRPr="000C722E" w:rsidRDefault="0042564B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9. Rozliczenie robót</w:t>
      </w:r>
    </w:p>
    <w:p w:rsidR="0042564B" w:rsidRPr="000C722E" w:rsidRDefault="0042564B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Zgodnie z Umową na wykonanie przedmiotu zamówienia.</w:t>
      </w:r>
    </w:p>
    <w:p w:rsidR="0042564B" w:rsidRPr="000C722E" w:rsidRDefault="0042564B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Ceny jednostkowe i ceny wprowadzone do Przedmiaru Robót powinny być w złotych</w:t>
      </w:r>
    </w:p>
    <w:p w:rsidR="0042564B" w:rsidRPr="000C722E" w:rsidRDefault="0042564B" w:rsidP="00D66099">
      <w:pPr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Ceny jednostkowe i wartość należy podawać bez VAT z dokładności</w:t>
      </w:r>
      <w:r w:rsidR="00953373" w:rsidRPr="000C722E">
        <w:rPr>
          <w:rFonts w:ascii="Arial" w:hAnsi="Arial" w:cs="Arial"/>
          <w:sz w:val="22"/>
          <w:szCs w:val="22"/>
        </w:rPr>
        <w:t>ą</w:t>
      </w:r>
      <w:r w:rsidRPr="000C722E">
        <w:rPr>
          <w:rFonts w:ascii="Arial" w:hAnsi="Arial" w:cs="Arial"/>
          <w:sz w:val="22"/>
          <w:szCs w:val="22"/>
        </w:rPr>
        <w:t xml:space="preserve"> do dwóch miejsc po przecinku.</w:t>
      </w:r>
    </w:p>
    <w:p w:rsidR="0042564B" w:rsidRPr="000C722E" w:rsidRDefault="0042564B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9.1. Informacje i wymagania ogólne</w:t>
      </w:r>
    </w:p>
    <w:p w:rsidR="006E1B26" w:rsidRPr="000C722E" w:rsidRDefault="0042564B" w:rsidP="00D66099">
      <w:pPr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Uważa się, że Wykonawca ujął w cenach jednostkowych i cenach wprowadzonych do przedmiaru robót wszelkie koszty związane z działalnością, a wynikające z umowy o wykonanie przedmiotu zamówienia</w:t>
      </w:r>
      <w:r w:rsidR="00953373" w:rsidRPr="000C722E">
        <w:rPr>
          <w:rFonts w:ascii="Arial" w:hAnsi="Arial" w:cs="Arial"/>
          <w:sz w:val="22"/>
          <w:szCs w:val="22"/>
        </w:rPr>
        <w:t xml:space="preserve">. </w:t>
      </w:r>
      <w:r w:rsidRPr="000C722E">
        <w:rPr>
          <w:rFonts w:ascii="Arial" w:hAnsi="Arial" w:cs="Arial"/>
          <w:sz w:val="22"/>
          <w:szCs w:val="22"/>
        </w:rPr>
        <w:t xml:space="preserve"> </w:t>
      </w:r>
    </w:p>
    <w:p w:rsidR="006E1B26" w:rsidRPr="000C722E" w:rsidRDefault="006E1B26" w:rsidP="00D66099">
      <w:pPr>
        <w:ind w:left="709" w:hanging="283"/>
        <w:rPr>
          <w:rFonts w:ascii="Arial" w:hAnsi="Arial" w:cs="Arial"/>
          <w:sz w:val="22"/>
          <w:szCs w:val="22"/>
        </w:rPr>
      </w:pPr>
    </w:p>
    <w:p w:rsidR="006E1B26" w:rsidRPr="000C722E" w:rsidRDefault="006E1B26" w:rsidP="00D66099">
      <w:pPr>
        <w:ind w:left="709" w:hanging="283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10. Przepisy związane</w:t>
      </w:r>
    </w:p>
    <w:p w:rsidR="006E1B26" w:rsidRPr="000C722E" w:rsidRDefault="006E1B26" w:rsidP="00D66099">
      <w:pPr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Lista regulacji prawnych obowiązujących w Polsce:</w:t>
      </w:r>
    </w:p>
    <w:p w:rsidR="00607447" w:rsidRPr="000C722E" w:rsidRDefault="00607447" w:rsidP="00D66099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Rozporządzenie Ministra Infrastruktury z dnia 6 lutego 2003 r w sprawie bezpieczeństwa i higieny pracy podczas wykonywania robót budowlanych (Dz. U. 2003  nr 47 poz. 401)</w:t>
      </w:r>
    </w:p>
    <w:p w:rsidR="00607447" w:rsidRPr="000C722E" w:rsidRDefault="00607447" w:rsidP="00D66099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Ustawa z dnia 7 lipca 1994 r Prawo budowlane (Dz. U. z 2003 r nr 207, poz. 2016) z późniejszymi zmianami.</w:t>
      </w:r>
    </w:p>
    <w:p w:rsidR="00607447" w:rsidRPr="000C722E" w:rsidRDefault="00607447" w:rsidP="00D66099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Warunki techniczne wykonania i odbioru robót budowlanych opracowanie ITB</w:t>
      </w:r>
    </w:p>
    <w:p w:rsidR="00607447" w:rsidRPr="000C722E" w:rsidRDefault="00607447" w:rsidP="00D66099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Wszystkie elementy Projektu Budowlanego oraz kosztorysów i informacji BIOZ</w:t>
      </w:r>
    </w:p>
    <w:p w:rsidR="00287D21" w:rsidRPr="000C722E" w:rsidRDefault="00287D21" w:rsidP="00D66099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Polskie Normy</w:t>
      </w:r>
    </w:p>
    <w:p w:rsidR="00287D21" w:rsidRPr="000C722E" w:rsidRDefault="00287D21" w:rsidP="00D66099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Dokumenty i opracowania wymienione w ST</w:t>
      </w:r>
    </w:p>
    <w:p w:rsidR="00E028E8" w:rsidRPr="000C722E" w:rsidRDefault="00E028E8" w:rsidP="003C0D4B">
      <w:pPr>
        <w:ind w:left="720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Default="0074598F" w:rsidP="00D66099">
      <w:pPr>
        <w:tabs>
          <w:tab w:val="left" w:pos="426"/>
        </w:tabs>
        <w:ind w:left="426"/>
      </w:pPr>
    </w:p>
    <w:p w:rsidR="00CF0B1B" w:rsidRDefault="00CF0B1B" w:rsidP="00D66099">
      <w:pPr>
        <w:tabs>
          <w:tab w:val="left" w:pos="426"/>
        </w:tabs>
        <w:ind w:left="426"/>
      </w:pPr>
    </w:p>
    <w:p w:rsidR="006D57D4" w:rsidRDefault="006D57D4" w:rsidP="00D66099">
      <w:pPr>
        <w:tabs>
          <w:tab w:val="left" w:pos="426"/>
        </w:tabs>
        <w:ind w:left="426"/>
      </w:pPr>
    </w:p>
    <w:p w:rsidR="006D57D4" w:rsidRDefault="006D57D4" w:rsidP="00D66099">
      <w:pPr>
        <w:tabs>
          <w:tab w:val="left" w:pos="426"/>
        </w:tabs>
        <w:ind w:left="426"/>
      </w:pPr>
    </w:p>
    <w:p w:rsidR="00CF0B1B" w:rsidRPr="000C722E" w:rsidRDefault="00CF0B1B" w:rsidP="00D66099">
      <w:pPr>
        <w:tabs>
          <w:tab w:val="left" w:pos="426"/>
        </w:tabs>
        <w:ind w:left="426"/>
      </w:pP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Cs/>
          <w:sz w:val="28"/>
          <w:szCs w:val="28"/>
        </w:rPr>
      </w:pPr>
      <w:r w:rsidRPr="000C722E">
        <w:rPr>
          <w:rFonts w:ascii="Arial" w:eastAsia="Batang" w:hAnsi="Arial" w:cs="Arial"/>
          <w:bCs/>
          <w:sz w:val="28"/>
          <w:szCs w:val="28"/>
        </w:rPr>
        <w:lastRenderedPageBreak/>
        <w:t xml:space="preserve">II część  </w:t>
      </w:r>
    </w:p>
    <w:p w:rsidR="0074598F" w:rsidRPr="000C722E" w:rsidRDefault="0074598F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Cs/>
          <w:sz w:val="28"/>
          <w:szCs w:val="28"/>
        </w:rPr>
      </w:pPr>
    </w:p>
    <w:p w:rsidR="0074598F" w:rsidRPr="000C722E" w:rsidRDefault="0074598F" w:rsidP="00D66099">
      <w:pPr>
        <w:tabs>
          <w:tab w:val="left" w:pos="426"/>
        </w:tabs>
        <w:ind w:left="426"/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Specyfikacja Techniczna wykonania i odbioru robót</w:t>
      </w:r>
    </w:p>
    <w:p w:rsidR="0074598F" w:rsidRPr="000C722E" w:rsidRDefault="0074598F" w:rsidP="00D66099">
      <w:pPr>
        <w:tabs>
          <w:tab w:val="left" w:pos="426"/>
        </w:tabs>
        <w:ind w:left="426"/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Roboty w zakresie kształtowania placów zabaw</w:t>
      </w:r>
    </w:p>
    <w:p w:rsidR="0074598F" w:rsidRPr="000C722E" w:rsidRDefault="0074598F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CF0B1B" w:rsidRPr="000C722E" w:rsidRDefault="00CF0B1B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ind w:left="-142" w:right="-567"/>
        <w:jc w:val="both"/>
        <w:rPr>
          <w:rFonts w:ascii="Arial" w:hAnsi="Arial" w:cs="Arial"/>
          <w:b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Nazwa zadania inwestycyjnego: </w:t>
      </w:r>
      <w:r w:rsidR="006D57D4" w:rsidRPr="00F84988">
        <w:rPr>
          <w:rFonts w:ascii="Arial" w:hAnsi="Arial" w:cs="Arial"/>
          <w:color w:val="0F243E"/>
          <w:sz w:val="22"/>
          <w:szCs w:val="22"/>
        </w:rPr>
        <w:t>„</w:t>
      </w:r>
      <w:r w:rsidR="006D57D4" w:rsidRPr="00313247">
        <w:rPr>
          <w:rFonts w:ascii="Arial" w:hAnsi="Arial" w:cs="Arial"/>
          <w:color w:val="0F243E"/>
          <w:sz w:val="22"/>
          <w:szCs w:val="22"/>
        </w:rPr>
        <w:t>PLAC ZABAW NA OSIEDLU WIDZEW PRZY UL. RZEPAKOWEJ W KSAWEROWIE</w:t>
      </w:r>
      <w:r w:rsidR="006D57D4" w:rsidRPr="00F84988">
        <w:rPr>
          <w:rFonts w:ascii="Arial" w:hAnsi="Arial" w:cs="Arial"/>
          <w:color w:val="0F243E"/>
          <w:sz w:val="22"/>
          <w:szCs w:val="22"/>
        </w:rPr>
        <w:t>”</w:t>
      </w:r>
      <w:r w:rsidR="006D57D4" w:rsidRPr="00F84988">
        <w:rPr>
          <w:rFonts w:ascii="Arial" w:hAnsi="Arial" w:cs="Arial"/>
          <w:sz w:val="22"/>
          <w:szCs w:val="22"/>
        </w:rPr>
        <w:t xml:space="preserve">– DZIAŁKA NR </w:t>
      </w:r>
      <w:r w:rsidR="006D57D4">
        <w:rPr>
          <w:rFonts w:ascii="Arial" w:hAnsi="Arial" w:cs="Arial"/>
          <w:sz w:val="22"/>
          <w:szCs w:val="22"/>
        </w:rPr>
        <w:t>2167/3</w:t>
      </w:r>
      <w:r w:rsidR="006D57D4" w:rsidRPr="00F84988">
        <w:rPr>
          <w:rFonts w:ascii="Arial" w:hAnsi="Arial" w:cs="Arial"/>
          <w:sz w:val="22"/>
          <w:szCs w:val="22"/>
        </w:rPr>
        <w:t>.</w:t>
      </w: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Zamawiający: GMINA KSAWERÓW</w:t>
      </w:r>
    </w:p>
    <w:p w:rsidR="00CF0B1B" w:rsidRPr="00F84988" w:rsidRDefault="00CF0B1B" w:rsidP="00CF0B1B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Ul. Kościuszki 3h</w:t>
      </w:r>
    </w:p>
    <w:p w:rsidR="00CF0B1B" w:rsidRPr="00F84988" w:rsidRDefault="00CF0B1B" w:rsidP="00CF0B1B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95-054 Ksawerów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Jednostka projektowa: </w:t>
      </w:r>
      <w:proofErr w:type="spellStart"/>
      <w:r w:rsidRPr="000C722E">
        <w:rPr>
          <w:rFonts w:ascii="Arial" w:hAnsi="Arial" w:cs="Arial"/>
          <w:sz w:val="22"/>
          <w:szCs w:val="22"/>
        </w:rPr>
        <w:t>SACHAJKO-PROJEKT</w:t>
      </w:r>
      <w:proofErr w:type="spellEnd"/>
      <w:r w:rsidRPr="000C722E">
        <w:rPr>
          <w:rFonts w:ascii="Arial" w:hAnsi="Arial" w:cs="Arial"/>
          <w:sz w:val="22"/>
          <w:szCs w:val="22"/>
        </w:rPr>
        <w:t xml:space="preserve"> 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pStyle w:val="Akapitzlist"/>
        <w:numPr>
          <w:ilvl w:val="0"/>
          <w:numId w:val="43"/>
        </w:numPr>
        <w:tabs>
          <w:tab w:val="left" w:pos="426"/>
        </w:tabs>
        <w:ind w:left="426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Specyfikacja Techniczna wykonania i odbioru robót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74598F" w:rsidRPr="000C722E" w:rsidRDefault="0074598F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6C7E86" w:rsidRDefault="006C7E86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CF0B1B" w:rsidRPr="000C722E" w:rsidRDefault="00CF0B1B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Autor: mgr inż. Aleksandra </w:t>
      </w:r>
      <w:proofErr w:type="spellStart"/>
      <w:r w:rsidRPr="000C722E">
        <w:rPr>
          <w:rFonts w:ascii="Arial" w:hAnsi="Arial" w:cs="Arial"/>
          <w:sz w:val="22"/>
          <w:szCs w:val="22"/>
        </w:rPr>
        <w:t>Sachajko</w:t>
      </w:r>
      <w:proofErr w:type="spellEnd"/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sz w:val="22"/>
          <w:szCs w:val="22"/>
        </w:rPr>
      </w:pPr>
    </w:p>
    <w:p w:rsidR="00F574D8" w:rsidRDefault="00F574D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6D57D4" w:rsidRPr="000C722E" w:rsidRDefault="006D57D4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Pr="000C722E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Data: </w:t>
      </w:r>
      <w:r w:rsidR="006D57D4">
        <w:rPr>
          <w:rFonts w:ascii="Arial" w:hAnsi="Arial" w:cs="Arial"/>
          <w:sz w:val="22"/>
          <w:szCs w:val="22"/>
        </w:rPr>
        <w:t>luty</w:t>
      </w:r>
      <w:r w:rsidR="00CF0B1B">
        <w:rPr>
          <w:rFonts w:ascii="Arial" w:hAnsi="Arial" w:cs="Arial"/>
          <w:sz w:val="22"/>
          <w:szCs w:val="22"/>
        </w:rPr>
        <w:t xml:space="preserve"> 201</w:t>
      </w:r>
      <w:r w:rsidR="006D57D4">
        <w:rPr>
          <w:rFonts w:ascii="Arial" w:hAnsi="Arial" w:cs="Arial"/>
          <w:sz w:val="22"/>
          <w:szCs w:val="22"/>
        </w:rPr>
        <w:t>4</w:t>
      </w:r>
      <w:r w:rsidR="00CF0B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0B1B">
        <w:rPr>
          <w:rFonts w:ascii="Arial" w:hAnsi="Arial" w:cs="Arial"/>
          <w:sz w:val="22"/>
          <w:szCs w:val="22"/>
        </w:rPr>
        <w:t>r</w:t>
      </w:r>
      <w:proofErr w:type="spellEnd"/>
    </w:p>
    <w:p w:rsidR="002A0B88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Pr="000C722E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E74A3B" w:rsidRPr="000C722E" w:rsidRDefault="00D66099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lastRenderedPageBreak/>
        <w:t>1</w:t>
      </w:r>
      <w:r w:rsidR="00E74A3B" w:rsidRPr="000C722E">
        <w:rPr>
          <w:rFonts w:ascii="Arial" w:eastAsia="Batang" w:hAnsi="Arial" w:cs="Arial"/>
          <w:b/>
          <w:bCs/>
          <w:sz w:val="22"/>
          <w:szCs w:val="22"/>
        </w:rPr>
        <w:t xml:space="preserve">. 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E74A3B" w:rsidRPr="000C722E">
        <w:rPr>
          <w:rFonts w:ascii="Arial" w:eastAsia="Batang" w:hAnsi="Arial" w:cs="Arial"/>
          <w:b/>
          <w:bCs/>
          <w:sz w:val="22"/>
          <w:szCs w:val="22"/>
        </w:rPr>
        <w:t>WSTĘP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Przedmiot Specyfikacji Technicznej Wykonania i Odbioru Robót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Specyfikacja Techniczna odnosi się do wymagań dotyczących wykonania i odbioru Robót, które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zostaną wykonane w ramach wyposażenia placów zabaw na terenie gminy </w:t>
      </w:r>
      <w:r w:rsidR="00CA66D3">
        <w:rPr>
          <w:rFonts w:ascii="Arial" w:eastAsia="Batang" w:hAnsi="Arial" w:cs="Arial"/>
          <w:sz w:val="22"/>
          <w:szCs w:val="22"/>
        </w:rPr>
        <w:t>Ksawerów.</w:t>
      </w:r>
    </w:p>
    <w:p w:rsidR="00D66099" w:rsidRPr="000C722E" w:rsidRDefault="00D66099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i/>
          <w:sz w:val="22"/>
          <w:szCs w:val="22"/>
          <w:u w:val="single"/>
        </w:rPr>
      </w:pPr>
      <w:r w:rsidRPr="000C722E">
        <w:rPr>
          <w:rFonts w:ascii="Arial" w:eastAsia="Batang" w:hAnsi="Arial" w:cs="Arial"/>
          <w:i/>
          <w:sz w:val="22"/>
          <w:szCs w:val="22"/>
          <w:u w:val="single"/>
        </w:rPr>
        <w:t>PRZEDMIOT ZAMÓWIENIA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 xml:space="preserve">Zamówienie obejmuje opracowanie </w:t>
      </w:r>
      <w:r w:rsidR="00D66099" w:rsidRPr="000C722E">
        <w:rPr>
          <w:rFonts w:ascii="Arial" w:eastAsia="Batang" w:hAnsi="Arial" w:cs="Arial"/>
          <w:sz w:val="22"/>
          <w:szCs w:val="22"/>
        </w:rPr>
        <w:t>planu</w:t>
      </w:r>
      <w:r w:rsidRPr="000C722E">
        <w:rPr>
          <w:rFonts w:ascii="Arial" w:eastAsia="Batang" w:hAnsi="Arial" w:cs="Arial"/>
          <w:sz w:val="22"/>
          <w:szCs w:val="22"/>
        </w:rPr>
        <w:t xml:space="preserve"> zagospodarowania plac</w:t>
      </w:r>
      <w:r w:rsidR="00D66099" w:rsidRPr="000C722E">
        <w:rPr>
          <w:rFonts w:ascii="Arial" w:eastAsia="Batang" w:hAnsi="Arial" w:cs="Arial"/>
          <w:sz w:val="22"/>
          <w:szCs w:val="22"/>
        </w:rPr>
        <w:t>u</w:t>
      </w:r>
      <w:r w:rsidRPr="000C722E">
        <w:rPr>
          <w:rFonts w:ascii="Arial" w:eastAsia="Batang" w:hAnsi="Arial" w:cs="Arial"/>
          <w:sz w:val="22"/>
          <w:szCs w:val="22"/>
        </w:rPr>
        <w:t xml:space="preserve"> zabaw oraz wykonanie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następujących robót : oczyszczenie i przygotowanie terenu</w:t>
      </w:r>
      <w:r w:rsidR="00CF0B1B">
        <w:rPr>
          <w:rFonts w:ascii="Arial" w:eastAsia="Batang" w:hAnsi="Arial" w:cs="Arial"/>
          <w:sz w:val="22"/>
          <w:szCs w:val="22"/>
        </w:rPr>
        <w:t xml:space="preserve">, wywóz gruzu, </w:t>
      </w:r>
      <w:r w:rsidRPr="000C722E">
        <w:rPr>
          <w:rFonts w:ascii="Arial" w:eastAsia="Batang" w:hAnsi="Arial" w:cs="Arial"/>
          <w:sz w:val="22"/>
          <w:szCs w:val="22"/>
        </w:rPr>
        <w:t>wykonanie nawierzchni placów zabaw,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montaż urządzeń zabawowych (huśtawki, zestawy zabawowe, karuzele) oraz urządzeń małej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architektury ( ławki, kosze </w:t>
      </w:r>
      <w:r w:rsidR="00D66099" w:rsidRPr="000C722E">
        <w:rPr>
          <w:rFonts w:ascii="Arial" w:eastAsia="Batang" w:hAnsi="Arial" w:cs="Arial"/>
          <w:sz w:val="22"/>
          <w:szCs w:val="22"/>
        </w:rPr>
        <w:t>drewniane, tablice informacyjne</w:t>
      </w:r>
      <w:r w:rsidRPr="000C722E">
        <w:rPr>
          <w:rFonts w:ascii="Arial" w:eastAsia="Batang" w:hAnsi="Arial" w:cs="Arial"/>
          <w:sz w:val="22"/>
          <w:szCs w:val="22"/>
        </w:rPr>
        <w:t>) 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Kod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y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CPV -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1) Roboty w zakresie oczyszczania terenu - CPV 45.11.12.13-4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1.1. Przedmiot ST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Przedmiotem niniejszej specyfikacji technicznej są wymagania dotyczące wykonania i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odbioru robót związanych z oczyszczeniem terenu przeznaczonego pod plac zabaw.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1.2. Zakres stosowania ST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Szczegółowa specyfikacja techniczna jest stosowana jako dokument przetargowy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i kontraktowy przy zlecaniu i realizacji robót wymienionych w pkt. 1.3.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1.3. Zakres robót objętych ST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Roboty, których dotyczy specyfikacja, obejmują wszystkie czynności umożliwiające i mające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na celu wykonanie robót związanych z oczyszczeniem terenu </w:t>
      </w:r>
      <w:r w:rsidR="00D66099" w:rsidRPr="000C722E">
        <w:rPr>
          <w:rFonts w:ascii="Arial" w:eastAsia="Batang" w:hAnsi="Arial" w:cs="Arial"/>
          <w:sz w:val="22"/>
          <w:szCs w:val="22"/>
        </w:rPr>
        <w:t>p</w:t>
      </w:r>
      <w:r w:rsidRPr="000C722E">
        <w:rPr>
          <w:rFonts w:ascii="Arial" w:eastAsia="Batang" w:hAnsi="Arial" w:cs="Arial"/>
          <w:sz w:val="22"/>
          <w:szCs w:val="22"/>
        </w:rPr>
        <w:t>rzeznaczonego pod plac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zabaw.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1.3.1 Oczyszczenie terenu przeznaczonego pod plac zabaw.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1.3.2 Wykonanie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stref bezpieczeństwa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z piasku dla placu zabaw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oraz nawierzchni trawiastej na pozostałej części placu.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1.4. Określenia podstawowe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Określenia podane w niniejszej SST są zgodne z obowiązującymi odpowiednimi normami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wytycznymi.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1.5. Ogólne wymagania dotyczące robót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Wykonawca robót jest odpowiedzialny za jakość ich wykonania oraz za zgodność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z SIWZ i poleceniami Zamawiającego.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1.6. Sprzęt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związane z oczyszczeniem terenu przeznaczonego pod plac zabaw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mogą być wykonywane ręcznie lub mechanicznie przy użyciu dowolnego typu sprzętu.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1.7. Wykonanie robót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1.7.1. Oczyszczenie terenu przeznaczonego pod plac zabaw.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1. Wykoszenie terenu ,gdzie występuje darń</w:t>
      </w:r>
      <w:r w:rsidR="00D66099" w:rsidRPr="000C722E">
        <w:rPr>
          <w:rFonts w:ascii="Arial" w:eastAsia="Batang" w:hAnsi="Arial" w:cs="Arial"/>
          <w:sz w:val="22"/>
          <w:szCs w:val="22"/>
        </w:rPr>
        <w:t>, usunięcie zbędnego zakrzewienia</w:t>
      </w:r>
      <w:r w:rsidRPr="000C722E">
        <w:rPr>
          <w:rFonts w:ascii="Arial" w:eastAsia="Batang" w:hAnsi="Arial" w:cs="Arial"/>
          <w:sz w:val="22"/>
          <w:szCs w:val="22"/>
        </w:rPr>
        <w:t xml:space="preserve"> 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 Usunięcie kamieni</w:t>
      </w:r>
      <w:r w:rsidR="00CF0B1B">
        <w:rPr>
          <w:rFonts w:ascii="Arial" w:eastAsia="Batang" w:hAnsi="Arial" w:cs="Arial"/>
          <w:sz w:val="22"/>
          <w:szCs w:val="22"/>
        </w:rPr>
        <w:t>, gruzu</w:t>
      </w:r>
      <w:r w:rsidR="001D292D">
        <w:rPr>
          <w:rFonts w:ascii="Arial" w:eastAsia="Batang" w:hAnsi="Arial" w:cs="Arial"/>
          <w:sz w:val="22"/>
          <w:szCs w:val="22"/>
        </w:rPr>
        <w:t xml:space="preserve"> i innych materiałów</w:t>
      </w:r>
      <w:r w:rsidRPr="000C722E">
        <w:rPr>
          <w:rFonts w:ascii="Arial" w:eastAsia="Batang" w:hAnsi="Arial" w:cs="Arial"/>
          <w:sz w:val="22"/>
          <w:szCs w:val="22"/>
        </w:rPr>
        <w:t>.</w:t>
      </w: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3. Wyrównanie nierówności w podłożu materiałem rodzimym – ziemią urodzajną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1.7.2 Wykonanie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stref bezpieczeństwa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z piasku dla placu zabaw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oraz nawierzchni trawiastej na pozostałej części placu.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1. Wyrównanie podłoż</w:t>
      </w:r>
      <w:r w:rsidR="00D66099" w:rsidRPr="000C722E">
        <w:rPr>
          <w:rFonts w:ascii="Arial" w:eastAsia="Batang" w:hAnsi="Arial" w:cs="Arial"/>
          <w:sz w:val="22"/>
          <w:szCs w:val="22"/>
        </w:rPr>
        <w:t>a, wyznaczenie stref bezpieczeństwa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 xml:space="preserve">2. Wypełnienie </w:t>
      </w:r>
      <w:r w:rsidR="00F56202" w:rsidRPr="000C722E">
        <w:rPr>
          <w:rFonts w:ascii="Arial" w:eastAsia="Batang" w:hAnsi="Arial" w:cs="Arial"/>
          <w:sz w:val="22"/>
          <w:szCs w:val="22"/>
        </w:rPr>
        <w:t>stref bezpieczeństwa</w:t>
      </w:r>
      <w:r w:rsidRPr="000C722E">
        <w:rPr>
          <w:rFonts w:ascii="Arial" w:eastAsia="Batang" w:hAnsi="Arial" w:cs="Arial"/>
          <w:sz w:val="22"/>
          <w:szCs w:val="22"/>
        </w:rPr>
        <w:t xml:space="preserve"> </w:t>
      </w:r>
      <w:r w:rsidR="00815B44">
        <w:rPr>
          <w:rFonts w:ascii="Arial" w:eastAsia="Batang" w:hAnsi="Arial" w:cs="Arial"/>
          <w:sz w:val="22"/>
          <w:szCs w:val="22"/>
        </w:rPr>
        <w:t>-</w:t>
      </w:r>
      <w:r w:rsidR="006D57D4">
        <w:rPr>
          <w:rFonts w:ascii="Arial" w:eastAsia="Batang" w:hAnsi="Arial" w:cs="Arial"/>
          <w:sz w:val="22"/>
          <w:szCs w:val="22"/>
        </w:rPr>
        <w:t xml:space="preserve"> obsianie trawą</w:t>
      </w:r>
      <w:r w:rsidRPr="000C722E">
        <w:rPr>
          <w:rFonts w:ascii="Arial" w:eastAsia="Batang" w:hAnsi="Arial" w:cs="Arial"/>
          <w:sz w:val="22"/>
          <w:szCs w:val="22"/>
        </w:rPr>
        <w:t xml:space="preserve">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2.1 Materiał</w:t>
      </w:r>
    </w:p>
    <w:p w:rsidR="00E74A3B" w:rsidRPr="000C722E" w:rsidRDefault="00815B44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Trawa w rolkach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2.2 Sprzęt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mogą być wykonywane ręcznie lub mechanicznie.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2.3 Transport</w:t>
      </w:r>
    </w:p>
    <w:p w:rsidR="00E74A3B" w:rsidRPr="000C722E" w:rsidRDefault="00815B44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Trawę </w:t>
      </w:r>
      <w:r w:rsidR="00E74A3B" w:rsidRPr="000C722E">
        <w:rPr>
          <w:rFonts w:ascii="Arial" w:eastAsia="Batang" w:hAnsi="Arial" w:cs="Arial"/>
          <w:sz w:val="22"/>
          <w:szCs w:val="22"/>
        </w:rPr>
        <w:t xml:space="preserve"> można przewozić dowolnymi środkami transportu w warunkach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lastRenderedPageBreak/>
        <w:t>zabezpieczających przed zanieczyszczeniem, zmieszaniem z innymi materiałami,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nadmiernym wysuszeniem i zawilgoceniem.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2.4 Wykonanie robót</w:t>
      </w:r>
    </w:p>
    <w:p w:rsidR="001D292D" w:rsidRPr="00A30924" w:rsidRDefault="00A30924" w:rsidP="00A30924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 xml:space="preserve">Usunięcie istniejących nawierzchni, </w:t>
      </w:r>
      <w:proofErr w:type="spellStart"/>
      <w:r w:rsidRPr="00A30924">
        <w:rPr>
          <w:rFonts w:ascii="Arial" w:eastAsia="Batang" w:hAnsi="Arial" w:cs="Arial"/>
          <w:sz w:val="22"/>
          <w:szCs w:val="22"/>
        </w:rPr>
        <w:t>zakrzaczeń</w:t>
      </w:r>
      <w:proofErr w:type="spellEnd"/>
    </w:p>
    <w:p w:rsidR="00A30924" w:rsidRPr="00A30924" w:rsidRDefault="00A30924" w:rsidP="00A30924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>Zdjęcie warstwy humusu na głębokość ok. 20-30 cm</w:t>
      </w:r>
    </w:p>
    <w:p w:rsidR="00A30924" w:rsidRPr="00A30924" w:rsidRDefault="00A30924" w:rsidP="00A30924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>Wyrównanie poziomu terenu piaskiem zwykłym grubości ok. 20 cm</w:t>
      </w:r>
    </w:p>
    <w:p w:rsidR="00A30924" w:rsidRPr="00A30924" w:rsidRDefault="00A30924" w:rsidP="00A30924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 xml:space="preserve">Nawiezienie ziemi urodzajnej pod gotową trawę na grubość ok. 10 cm </w:t>
      </w:r>
    </w:p>
    <w:p w:rsidR="00E74A3B" w:rsidRPr="00A30924" w:rsidRDefault="00A30924" w:rsidP="00A30924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>Ułożenie ręczne rolek trawy na placu zabaw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1.8. Kontrola jakości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Kontrola polega na sprawdzeniu zgodności wykonania robót z SIWZ pod względem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zastosowanych materiałów i dokładności wykonania.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1.9. Obmiar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Jednostkami obmiaru są: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Wykonane place zabaw – 1szt.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1.10. Odbiór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Odbioru robót dokonuje się na podstawie oględzin i stwierdzenie zgodności wykonania robót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zgodnie z umową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1.11. Podstawa płatności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rozliczane ryczałtowo .</w:t>
      </w:r>
    </w:p>
    <w:p w:rsidR="00F56202" w:rsidRPr="000C722E" w:rsidRDefault="00F56202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E74A3B" w:rsidRPr="000C722E" w:rsidRDefault="00E74A3B" w:rsidP="00F56202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hanging="54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Roboty w zakresie kształtowania placów zabaw </w:t>
      </w:r>
      <w:r w:rsidRPr="000C722E">
        <w:rPr>
          <w:rFonts w:ascii="Arial" w:eastAsia="Batang" w:hAnsi="Arial" w:cs="Arial"/>
          <w:sz w:val="22"/>
          <w:szCs w:val="22"/>
        </w:rPr>
        <w:t xml:space="preserve">- 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>CPV 45.11.27.23-9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Montaż i wznoszenie gotowych konstrukcji - CPV 45.22.38.00-4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2.1. Przedmiot ST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Przedmiotem niniejszej szczegółowej specyfikacji technicznej są wymagania szczegółowe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dotyczące wykonania i odbioru robót związanych z kształtowaniem placów zabaw oraz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montaż i wznoszenie gotowych konstrukcji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2.2. Zakres stosowania ST</w:t>
      </w:r>
    </w:p>
    <w:p w:rsidR="00E74A3B" w:rsidRPr="000C722E" w:rsidRDefault="00E74A3B" w:rsidP="00F56202">
      <w:pPr>
        <w:autoSpaceDE w:val="0"/>
        <w:autoSpaceDN w:val="0"/>
        <w:adjustRightInd w:val="0"/>
        <w:ind w:left="426" w:right="-142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Szczegółowa specyfikacja techniczna jest stosowana jako dokument przetargowy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kontraktowy przy zlecaniu i realizacji robót wymienionych w pkt. 2.3.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2.3. Zakres robót objętych ST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Roboty, których dotyczy specyfikacja, obejmują wszystkie czynności umożliwiające i mające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 celu wykonanie robót związanych z kształtowaniem placów zabaw oraz montażem 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wznoszeniem gotowych konstrukcji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2.3.1 Montaż małej architektury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2.4. Określenia podstawowe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Określenia podane w niniejszej SST są zgodne z obowiązującymi odpowiednimi normami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wytycznymi.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2.5. Ogólne wymagania dotyczące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Wykonawca robót jest odpowiedzialny za jakość ich wykonania oraz za zgodność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z SIWZ i poleceniami Zamawiającego 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2.6. Mała architektura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1. Ławki – wyrób gotowy, fabrycznie wykończony .</w:t>
      </w:r>
    </w:p>
    <w:p w:rsidR="00E74A3B" w:rsidRPr="000C722E" w:rsidRDefault="00F56202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</w:t>
      </w:r>
      <w:r w:rsidR="00E74A3B" w:rsidRPr="000C722E">
        <w:rPr>
          <w:rFonts w:ascii="Arial" w:eastAsia="Batang" w:hAnsi="Arial" w:cs="Arial"/>
          <w:sz w:val="22"/>
          <w:szCs w:val="22"/>
        </w:rPr>
        <w:t>. Urządzenia zabawowe – wyrób gotowy, fabrycznie wykończony.</w:t>
      </w:r>
    </w:p>
    <w:p w:rsidR="00E74A3B" w:rsidRPr="000C722E" w:rsidRDefault="00F56202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3</w:t>
      </w:r>
      <w:r w:rsidR="00E74A3B" w:rsidRPr="000C722E">
        <w:rPr>
          <w:rFonts w:ascii="Arial" w:eastAsia="Batang" w:hAnsi="Arial" w:cs="Arial"/>
          <w:sz w:val="22"/>
          <w:szCs w:val="22"/>
        </w:rPr>
        <w:t>. Kosze na śmieci - wyrób gotowy, fabrycznie wykończony.</w:t>
      </w:r>
    </w:p>
    <w:p w:rsidR="00E74A3B" w:rsidRDefault="00F56202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4</w:t>
      </w:r>
      <w:r w:rsidR="00E74A3B" w:rsidRPr="000C722E">
        <w:rPr>
          <w:rFonts w:ascii="Arial" w:eastAsia="Batang" w:hAnsi="Arial" w:cs="Arial"/>
          <w:sz w:val="22"/>
          <w:szCs w:val="22"/>
        </w:rPr>
        <w:t>. Tablice informacyjne - wyrób gotowy, fabrycznie wykończony.</w:t>
      </w:r>
    </w:p>
    <w:p w:rsidR="00CF0B1B" w:rsidRPr="00CF0B1B" w:rsidRDefault="00CF0B1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CF0B1B">
        <w:rPr>
          <w:rFonts w:ascii="Arial" w:hAnsi="Arial" w:cs="Arial"/>
          <w:sz w:val="22"/>
          <w:szCs w:val="22"/>
        </w:rPr>
        <w:t xml:space="preserve">Wszystkie </w:t>
      </w:r>
      <w:r>
        <w:rPr>
          <w:rFonts w:ascii="Arial" w:hAnsi="Arial" w:cs="Arial"/>
          <w:sz w:val="22"/>
          <w:szCs w:val="22"/>
        </w:rPr>
        <w:t>montowane</w:t>
      </w:r>
      <w:r w:rsidRPr="00CF0B1B">
        <w:rPr>
          <w:rFonts w:ascii="Arial" w:hAnsi="Arial" w:cs="Arial"/>
          <w:sz w:val="22"/>
          <w:szCs w:val="22"/>
        </w:rPr>
        <w:t xml:space="preserve"> zabawki muszą być zgodne z PN- EN 1176.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2.7. Sprzęt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związane z kształtowaniem placów zabaw oraz montażem i wznoszeniem gotowych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konstrukcji mogą być wykonywane ręcznie lub mechanicznie przy użyciu dowolnego typu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sprzętu.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2.8. Transport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Materiały na budowę placu zabaw powinny być przewożone odpowiednimi środkami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transportu, żeby uniknąć uszkodzeń, trwałych odkształceń oraz zgodnie z przepisami BHP 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ruchu drogowego.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2.9. Wykonanie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lastRenderedPageBreak/>
        <w:t>2.9.1. Zamontowanie elementów małej architektury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Montaż – wykopanie dołków pod gotowe prefabrykaty fundamentowe, rozplantowanie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nadmiaru ziemi i osadzenie urządzeń wg wytycznych producenta.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2.10. Kontrola jakości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Kontrola polega na sprawdzeniu zgodności wykonania robót z umową pod względem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zastosowanych materiałów i dokładności wykonania.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2.11. Obmiar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Jednostkami obmiaru są: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Elementy małej architektury – za 1 szt. dostarczonych i zamontowanych urządzeń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2.12. Odbiór robót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Odbioru robót dokonuje się na podstawie oględzin i stwierdzenie zgodności wykonania robót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 SIWZ i umową.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2.13. Podstawa płatności</w:t>
      </w:r>
    </w:p>
    <w:p w:rsidR="00E74A3B" w:rsidRPr="000C722E" w:rsidRDefault="00E74A3B" w:rsidP="00D66099">
      <w:pPr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rozliczane ryczałtowo .</w:t>
      </w:r>
    </w:p>
    <w:p w:rsidR="00333731" w:rsidRPr="000C722E" w:rsidRDefault="00E74A3B" w:rsidP="00D66099">
      <w:pPr>
        <w:ind w:left="426"/>
      </w:pPr>
      <w:r w:rsidRPr="000C722E">
        <w:rPr>
          <w:rFonts w:ascii="TimesNewRomanPSMT" w:eastAsia="Batang" w:hAnsi="TimesNewRomanPSMT" w:cs="TimesNewRomanPSMT"/>
        </w:rPr>
        <w:t>:</w:t>
      </w: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2E0EBE" w:rsidRPr="000C722E" w:rsidRDefault="002E0EBE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2E0EBE" w:rsidRPr="000C722E" w:rsidRDefault="002E0EBE" w:rsidP="00D66099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0"/>
          <w:szCs w:val="20"/>
        </w:rPr>
      </w:pPr>
    </w:p>
    <w:sectPr w:rsidR="002E0EBE" w:rsidRPr="000C722E" w:rsidSect="00F75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23" w:rsidRDefault="00E25223" w:rsidP="00953373">
      <w:r>
        <w:separator/>
      </w:r>
    </w:p>
  </w:endnote>
  <w:endnote w:type="continuationSeparator" w:id="0">
    <w:p w:rsidR="00E25223" w:rsidRDefault="00E25223" w:rsidP="0095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954"/>
      <w:docPartObj>
        <w:docPartGallery w:val="Page Numbers (Bottom of Page)"/>
        <w:docPartUnique/>
      </w:docPartObj>
    </w:sdtPr>
    <w:sdtContent>
      <w:p w:rsidR="006C7E86" w:rsidRDefault="007812BA">
        <w:pPr>
          <w:pStyle w:val="Stopka"/>
          <w:jc w:val="right"/>
        </w:pPr>
        <w:fldSimple w:instr=" PAGE   \* MERGEFORMAT ">
          <w:r w:rsidR="00A30924">
            <w:rPr>
              <w:noProof/>
            </w:rPr>
            <w:t>10</w:t>
          </w:r>
        </w:fldSimple>
      </w:p>
    </w:sdtContent>
  </w:sdt>
  <w:p w:rsidR="006C7E86" w:rsidRDefault="006C7E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23" w:rsidRDefault="00E25223" w:rsidP="00953373">
      <w:r>
        <w:separator/>
      </w:r>
    </w:p>
  </w:footnote>
  <w:footnote w:type="continuationSeparator" w:id="0">
    <w:p w:rsidR="00E25223" w:rsidRDefault="00E25223" w:rsidP="00953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5A"/>
    <w:multiLevelType w:val="hybridMultilevel"/>
    <w:tmpl w:val="EE00F7AC"/>
    <w:lvl w:ilvl="0" w:tplc="632AC3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276B2"/>
    <w:multiLevelType w:val="hybridMultilevel"/>
    <w:tmpl w:val="DF2E71D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B15CD9"/>
    <w:multiLevelType w:val="hybridMultilevel"/>
    <w:tmpl w:val="17D6CA6C"/>
    <w:lvl w:ilvl="0" w:tplc="E3B29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41EDA"/>
    <w:multiLevelType w:val="hybridMultilevel"/>
    <w:tmpl w:val="703078A8"/>
    <w:lvl w:ilvl="0" w:tplc="632AC3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2032C2"/>
    <w:multiLevelType w:val="hybridMultilevel"/>
    <w:tmpl w:val="E70EB6B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69182E"/>
    <w:multiLevelType w:val="multilevel"/>
    <w:tmpl w:val="F41A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8F1E26"/>
    <w:multiLevelType w:val="hybridMultilevel"/>
    <w:tmpl w:val="94D06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0687D"/>
    <w:multiLevelType w:val="hybridMultilevel"/>
    <w:tmpl w:val="BD805A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16753F"/>
    <w:multiLevelType w:val="hybridMultilevel"/>
    <w:tmpl w:val="A7FE4E2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48740C"/>
    <w:multiLevelType w:val="multilevel"/>
    <w:tmpl w:val="F7A6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1C72789"/>
    <w:multiLevelType w:val="hybridMultilevel"/>
    <w:tmpl w:val="EEE2E944"/>
    <w:lvl w:ilvl="0" w:tplc="56766BF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2806FA4"/>
    <w:multiLevelType w:val="multilevel"/>
    <w:tmpl w:val="3B884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44E2928"/>
    <w:multiLevelType w:val="hybridMultilevel"/>
    <w:tmpl w:val="D1EE58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4F07B32"/>
    <w:multiLevelType w:val="multilevel"/>
    <w:tmpl w:val="EC1A6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16A56818"/>
    <w:multiLevelType w:val="hybridMultilevel"/>
    <w:tmpl w:val="4F76FC5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9B26F38"/>
    <w:multiLevelType w:val="multilevel"/>
    <w:tmpl w:val="A94AF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1D601F84"/>
    <w:multiLevelType w:val="multilevel"/>
    <w:tmpl w:val="E70EB6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DA73B5B"/>
    <w:multiLevelType w:val="hybridMultilevel"/>
    <w:tmpl w:val="B6183D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28801D5"/>
    <w:multiLevelType w:val="hybridMultilevel"/>
    <w:tmpl w:val="17D6CA6C"/>
    <w:lvl w:ilvl="0" w:tplc="E3B29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22CB3"/>
    <w:multiLevelType w:val="hybridMultilevel"/>
    <w:tmpl w:val="3B4428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754BBA"/>
    <w:multiLevelType w:val="hybridMultilevel"/>
    <w:tmpl w:val="BD9217DA"/>
    <w:lvl w:ilvl="0" w:tplc="074895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E94019"/>
    <w:multiLevelType w:val="hybridMultilevel"/>
    <w:tmpl w:val="7EB20C08"/>
    <w:lvl w:ilvl="0" w:tplc="C6DC9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1E4DFA"/>
    <w:multiLevelType w:val="hybridMultilevel"/>
    <w:tmpl w:val="45F8A0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F90643E"/>
    <w:multiLevelType w:val="hybridMultilevel"/>
    <w:tmpl w:val="CFD00F18"/>
    <w:lvl w:ilvl="0" w:tplc="56766BF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607A86"/>
    <w:multiLevelType w:val="hybridMultilevel"/>
    <w:tmpl w:val="A3BAB52C"/>
    <w:lvl w:ilvl="0" w:tplc="7B76C950">
      <w:start w:val="1"/>
      <w:numFmt w:val="decimal"/>
      <w:lvlText w:val="%1."/>
      <w:lvlJc w:val="left"/>
      <w:pPr>
        <w:tabs>
          <w:tab w:val="num" w:pos="2160"/>
        </w:tabs>
        <w:ind w:left="2438" w:hanging="27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6B15FD2"/>
    <w:multiLevelType w:val="hybridMultilevel"/>
    <w:tmpl w:val="758E68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172B97"/>
    <w:multiLevelType w:val="hybridMultilevel"/>
    <w:tmpl w:val="1BBA03C6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3A191792"/>
    <w:multiLevelType w:val="multilevel"/>
    <w:tmpl w:val="315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3B045360"/>
    <w:multiLevelType w:val="multilevel"/>
    <w:tmpl w:val="F41A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BC5254F"/>
    <w:multiLevelType w:val="multilevel"/>
    <w:tmpl w:val="1DC68BA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07C0FE9"/>
    <w:multiLevelType w:val="hybridMultilevel"/>
    <w:tmpl w:val="1138E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A30BFF"/>
    <w:multiLevelType w:val="multilevel"/>
    <w:tmpl w:val="BC6277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7C93CA7"/>
    <w:multiLevelType w:val="hybridMultilevel"/>
    <w:tmpl w:val="271E2A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F745F27"/>
    <w:multiLevelType w:val="hybridMultilevel"/>
    <w:tmpl w:val="7A50D82C"/>
    <w:lvl w:ilvl="0" w:tplc="E2267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CD2A7D"/>
    <w:multiLevelType w:val="hybridMultilevel"/>
    <w:tmpl w:val="5478081C"/>
    <w:lvl w:ilvl="0" w:tplc="C6DC97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14F8D"/>
    <w:multiLevelType w:val="hybridMultilevel"/>
    <w:tmpl w:val="29EA46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6082BC6"/>
    <w:multiLevelType w:val="multilevel"/>
    <w:tmpl w:val="6F00D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58087892"/>
    <w:multiLevelType w:val="multilevel"/>
    <w:tmpl w:val="8E32B59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5D012CDA"/>
    <w:multiLevelType w:val="multilevel"/>
    <w:tmpl w:val="A9FE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E108F"/>
    <w:multiLevelType w:val="hybridMultilevel"/>
    <w:tmpl w:val="C25A9A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EB64728"/>
    <w:multiLevelType w:val="multilevel"/>
    <w:tmpl w:val="63866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5F312362"/>
    <w:multiLevelType w:val="multilevel"/>
    <w:tmpl w:val="CC346D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2">
    <w:nsid w:val="664B0870"/>
    <w:multiLevelType w:val="hybridMultilevel"/>
    <w:tmpl w:val="D08627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9871F07"/>
    <w:multiLevelType w:val="multilevel"/>
    <w:tmpl w:val="2286ED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4">
    <w:nsid w:val="69ED7C40"/>
    <w:multiLevelType w:val="hybridMultilevel"/>
    <w:tmpl w:val="D2522E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B416634"/>
    <w:multiLevelType w:val="hybridMultilevel"/>
    <w:tmpl w:val="3B8847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FE61C41"/>
    <w:multiLevelType w:val="multilevel"/>
    <w:tmpl w:val="2286ED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7">
    <w:nsid w:val="7D673899"/>
    <w:multiLevelType w:val="multilevel"/>
    <w:tmpl w:val="D0862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E2F3794"/>
    <w:multiLevelType w:val="multilevel"/>
    <w:tmpl w:val="936613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36"/>
  </w:num>
  <w:num w:numId="4">
    <w:abstractNumId w:val="12"/>
  </w:num>
  <w:num w:numId="5">
    <w:abstractNumId w:val="48"/>
  </w:num>
  <w:num w:numId="6">
    <w:abstractNumId w:val="5"/>
  </w:num>
  <w:num w:numId="7">
    <w:abstractNumId w:val="30"/>
  </w:num>
  <w:num w:numId="8">
    <w:abstractNumId w:val="18"/>
  </w:num>
  <w:num w:numId="9">
    <w:abstractNumId w:val="15"/>
  </w:num>
  <w:num w:numId="10">
    <w:abstractNumId w:val="17"/>
  </w:num>
  <w:num w:numId="11">
    <w:abstractNumId w:val="33"/>
  </w:num>
  <w:num w:numId="12">
    <w:abstractNumId w:val="40"/>
  </w:num>
  <w:num w:numId="13">
    <w:abstractNumId w:val="0"/>
  </w:num>
  <w:num w:numId="14">
    <w:abstractNumId w:val="3"/>
  </w:num>
  <w:num w:numId="15">
    <w:abstractNumId w:val="13"/>
  </w:num>
  <w:num w:numId="16">
    <w:abstractNumId w:val="27"/>
  </w:num>
  <w:num w:numId="17">
    <w:abstractNumId w:val="44"/>
  </w:num>
  <w:num w:numId="18">
    <w:abstractNumId w:val="43"/>
  </w:num>
  <w:num w:numId="19">
    <w:abstractNumId w:val="6"/>
  </w:num>
  <w:num w:numId="20">
    <w:abstractNumId w:val="1"/>
  </w:num>
  <w:num w:numId="21">
    <w:abstractNumId w:val="45"/>
  </w:num>
  <w:num w:numId="22">
    <w:abstractNumId w:val="11"/>
  </w:num>
  <w:num w:numId="23">
    <w:abstractNumId w:val="32"/>
  </w:num>
  <w:num w:numId="24">
    <w:abstractNumId w:val="4"/>
  </w:num>
  <w:num w:numId="25">
    <w:abstractNumId w:val="16"/>
  </w:num>
  <w:num w:numId="26">
    <w:abstractNumId w:val="25"/>
  </w:num>
  <w:num w:numId="27">
    <w:abstractNumId w:val="19"/>
  </w:num>
  <w:num w:numId="28">
    <w:abstractNumId w:val="7"/>
  </w:num>
  <w:num w:numId="29">
    <w:abstractNumId w:val="22"/>
  </w:num>
  <w:num w:numId="30">
    <w:abstractNumId w:val="14"/>
  </w:num>
  <w:num w:numId="31">
    <w:abstractNumId w:val="46"/>
  </w:num>
  <w:num w:numId="32">
    <w:abstractNumId w:val="23"/>
  </w:num>
  <w:num w:numId="33">
    <w:abstractNumId w:val="26"/>
  </w:num>
  <w:num w:numId="34">
    <w:abstractNumId w:val="10"/>
  </w:num>
  <w:num w:numId="35">
    <w:abstractNumId w:val="31"/>
  </w:num>
  <w:num w:numId="36">
    <w:abstractNumId w:val="24"/>
  </w:num>
  <w:num w:numId="37">
    <w:abstractNumId w:val="37"/>
  </w:num>
  <w:num w:numId="38">
    <w:abstractNumId w:val="9"/>
  </w:num>
  <w:num w:numId="39">
    <w:abstractNumId w:val="42"/>
  </w:num>
  <w:num w:numId="40">
    <w:abstractNumId w:val="47"/>
  </w:num>
  <w:num w:numId="41">
    <w:abstractNumId w:val="8"/>
  </w:num>
  <w:num w:numId="42">
    <w:abstractNumId w:val="29"/>
  </w:num>
  <w:num w:numId="43">
    <w:abstractNumId w:val="21"/>
  </w:num>
  <w:num w:numId="44">
    <w:abstractNumId w:val="2"/>
  </w:num>
  <w:num w:numId="45">
    <w:abstractNumId w:val="41"/>
  </w:num>
  <w:num w:numId="46">
    <w:abstractNumId w:val="35"/>
  </w:num>
  <w:num w:numId="47">
    <w:abstractNumId w:val="34"/>
  </w:num>
  <w:num w:numId="48">
    <w:abstractNumId w:val="20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1D"/>
    <w:rsid w:val="00017665"/>
    <w:rsid w:val="00021D51"/>
    <w:rsid w:val="0004124F"/>
    <w:rsid w:val="00053D40"/>
    <w:rsid w:val="00060521"/>
    <w:rsid w:val="000728FB"/>
    <w:rsid w:val="00076B80"/>
    <w:rsid w:val="00077DBD"/>
    <w:rsid w:val="000A262B"/>
    <w:rsid w:val="000A313B"/>
    <w:rsid w:val="000B61CC"/>
    <w:rsid w:val="000B6BB1"/>
    <w:rsid w:val="000C722E"/>
    <w:rsid w:val="000E367A"/>
    <w:rsid w:val="000E5EE6"/>
    <w:rsid w:val="000F0D3F"/>
    <w:rsid w:val="001063F3"/>
    <w:rsid w:val="00113FA6"/>
    <w:rsid w:val="00126DFE"/>
    <w:rsid w:val="00182557"/>
    <w:rsid w:val="0018432A"/>
    <w:rsid w:val="0019494A"/>
    <w:rsid w:val="001A0E26"/>
    <w:rsid w:val="001D292D"/>
    <w:rsid w:val="001E0AD2"/>
    <w:rsid w:val="00212C9C"/>
    <w:rsid w:val="002428F0"/>
    <w:rsid w:val="00267DC3"/>
    <w:rsid w:val="00287D21"/>
    <w:rsid w:val="00295FF5"/>
    <w:rsid w:val="00296B2B"/>
    <w:rsid w:val="002A0B88"/>
    <w:rsid w:val="002C0158"/>
    <w:rsid w:val="002D75E1"/>
    <w:rsid w:val="002E0EBE"/>
    <w:rsid w:val="002E43E1"/>
    <w:rsid w:val="002E668A"/>
    <w:rsid w:val="002E6959"/>
    <w:rsid w:val="003020B5"/>
    <w:rsid w:val="00313247"/>
    <w:rsid w:val="00333731"/>
    <w:rsid w:val="0034106D"/>
    <w:rsid w:val="00370B56"/>
    <w:rsid w:val="003A7390"/>
    <w:rsid w:val="003C0D4B"/>
    <w:rsid w:val="0042564B"/>
    <w:rsid w:val="00455FB7"/>
    <w:rsid w:val="0048645A"/>
    <w:rsid w:val="004A711E"/>
    <w:rsid w:val="004C2FFF"/>
    <w:rsid w:val="004C5286"/>
    <w:rsid w:val="004C5643"/>
    <w:rsid w:val="004E69C7"/>
    <w:rsid w:val="00522D17"/>
    <w:rsid w:val="00560093"/>
    <w:rsid w:val="00564F0F"/>
    <w:rsid w:val="005667B4"/>
    <w:rsid w:val="0057637C"/>
    <w:rsid w:val="005B173A"/>
    <w:rsid w:val="00607447"/>
    <w:rsid w:val="00620570"/>
    <w:rsid w:val="00623FE8"/>
    <w:rsid w:val="00630BDC"/>
    <w:rsid w:val="006339EB"/>
    <w:rsid w:val="00641BCB"/>
    <w:rsid w:val="00677558"/>
    <w:rsid w:val="006919FB"/>
    <w:rsid w:val="006949AA"/>
    <w:rsid w:val="006C4EF9"/>
    <w:rsid w:val="006C7E86"/>
    <w:rsid w:val="006D57D4"/>
    <w:rsid w:val="006D7663"/>
    <w:rsid w:val="006E1B26"/>
    <w:rsid w:val="006F231F"/>
    <w:rsid w:val="006F7FBB"/>
    <w:rsid w:val="00713BF1"/>
    <w:rsid w:val="00717B0D"/>
    <w:rsid w:val="0074598F"/>
    <w:rsid w:val="007631EE"/>
    <w:rsid w:val="007812BA"/>
    <w:rsid w:val="007B0DA7"/>
    <w:rsid w:val="007D5DF3"/>
    <w:rsid w:val="007F1A13"/>
    <w:rsid w:val="007F45E9"/>
    <w:rsid w:val="008009C0"/>
    <w:rsid w:val="00803B13"/>
    <w:rsid w:val="00815B44"/>
    <w:rsid w:val="0082021A"/>
    <w:rsid w:val="008661F4"/>
    <w:rsid w:val="00877911"/>
    <w:rsid w:val="008845C3"/>
    <w:rsid w:val="0090317E"/>
    <w:rsid w:val="009119C3"/>
    <w:rsid w:val="0091223D"/>
    <w:rsid w:val="009160CC"/>
    <w:rsid w:val="00933E3A"/>
    <w:rsid w:val="00953373"/>
    <w:rsid w:val="009971DF"/>
    <w:rsid w:val="009A044D"/>
    <w:rsid w:val="009C3499"/>
    <w:rsid w:val="009C79DB"/>
    <w:rsid w:val="009E6BDF"/>
    <w:rsid w:val="009F2A33"/>
    <w:rsid w:val="00A12993"/>
    <w:rsid w:val="00A30924"/>
    <w:rsid w:val="00A37726"/>
    <w:rsid w:val="00A4315B"/>
    <w:rsid w:val="00A46B3D"/>
    <w:rsid w:val="00A56601"/>
    <w:rsid w:val="00A62615"/>
    <w:rsid w:val="00A86597"/>
    <w:rsid w:val="00A86628"/>
    <w:rsid w:val="00AD423E"/>
    <w:rsid w:val="00B229F1"/>
    <w:rsid w:val="00B62F1D"/>
    <w:rsid w:val="00BB0072"/>
    <w:rsid w:val="00BB49CE"/>
    <w:rsid w:val="00BC35FC"/>
    <w:rsid w:val="00BD0545"/>
    <w:rsid w:val="00C168E0"/>
    <w:rsid w:val="00C40309"/>
    <w:rsid w:val="00C70118"/>
    <w:rsid w:val="00CA486F"/>
    <w:rsid w:val="00CA66D3"/>
    <w:rsid w:val="00CB458A"/>
    <w:rsid w:val="00CC47EE"/>
    <w:rsid w:val="00CD2FFC"/>
    <w:rsid w:val="00CE31C2"/>
    <w:rsid w:val="00CE6716"/>
    <w:rsid w:val="00CF0B1B"/>
    <w:rsid w:val="00CF1B3E"/>
    <w:rsid w:val="00D00B6F"/>
    <w:rsid w:val="00D03CC1"/>
    <w:rsid w:val="00D12B7D"/>
    <w:rsid w:val="00D15C4B"/>
    <w:rsid w:val="00D30C80"/>
    <w:rsid w:val="00D56F9E"/>
    <w:rsid w:val="00D63A3B"/>
    <w:rsid w:val="00D66099"/>
    <w:rsid w:val="00D70B1E"/>
    <w:rsid w:val="00D95BED"/>
    <w:rsid w:val="00DC408F"/>
    <w:rsid w:val="00DE14B0"/>
    <w:rsid w:val="00E028E8"/>
    <w:rsid w:val="00E20CC2"/>
    <w:rsid w:val="00E25223"/>
    <w:rsid w:val="00E258BD"/>
    <w:rsid w:val="00E73E8A"/>
    <w:rsid w:val="00E74A3B"/>
    <w:rsid w:val="00E81209"/>
    <w:rsid w:val="00EC1536"/>
    <w:rsid w:val="00F265F7"/>
    <w:rsid w:val="00F44ECF"/>
    <w:rsid w:val="00F461FD"/>
    <w:rsid w:val="00F56202"/>
    <w:rsid w:val="00F574D8"/>
    <w:rsid w:val="00F6054B"/>
    <w:rsid w:val="00F64A3F"/>
    <w:rsid w:val="00F75644"/>
    <w:rsid w:val="00F76FA0"/>
    <w:rsid w:val="00F84988"/>
    <w:rsid w:val="00FA3368"/>
    <w:rsid w:val="00FA57B9"/>
    <w:rsid w:val="00FB2F4D"/>
    <w:rsid w:val="00F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3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373"/>
  </w:style>
  <w:style w:type="character" w:styleId="Odwoanieprzypisukocowego">
    <w:name w:val="endnote reference"/>
    <w:basedOn w:val="Domylnaczcionkaakapitu"/>
    <w:uiPriority w:val="99"/>
    <w:semiHidden/>
    <w:unhideWhenUsed/>
    <w:rsid w:val="0095337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7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7E8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7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E8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3137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12</vt:lpstr>
    </vt:vector>
  </TitlesOfParts>
  <Company/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12</dc:title>
  <dc:subject/>
  <dc:creator>ja</dc:creator>
  <cp:keywords/>
  <dc:description/>
  <cp:lastModifiedBy>SACHAJKO PROJEKT</cp:lastModifiedBy>
  <cp:revision>16</cp:revision>
  <cp:lastPrinted>2013-10-24T11:52:00Z</cp:lastPrinted>
  <dcterms:created xsi:type="dcterms:W3CDTF">2012-05-13T07:33:00Z</dcterms:created>
  <dcterms:modified xsi:type="dcterms:W3CDTF">2014-03-19T14:02:00Z</dcterms:modified>
</cp:coreProperties>
</file>